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864D1C" w:rsidRDefault="00864D1C">
      <w:pPr>
        <w:rPr>
          <w:sz w:val="18"/>
          <w:szCs w:val="18"/>
        </w:rPr>
      </w:pPr>
    </w:p>
    <w:p w:rsidR="00864D1C" w:rsidRDefault="00864D1C">
      <w:pPr>
        <w:rPr>
          <w:sz w:val="18"/>
          <w:szCs w:val="18"/>
        </w:rPr>
      </w:pPr>
    </w:p>
    <w:p w:rsidR="00864D1C" w:rsidRDefault="00864D1C">
      <w:pPr>
        <w:rPr>
          <w:sz w:val="18"/>
          <w:szCs w:val="18"/>
        </w:rPr>
      </w:pPr>
    </w:p>
    <w:p w:rsidR="00864D1C" w:rsidRDefault="00864D1C">
      <w:pPr>
        <w:rPr>
          <w:sz w:val="18"/>
          <w:szCs w:val="18"/>
        </w:rPr>
      </w:pPr>
    </w:p>
    <w:p w:rsidR="00864D1C" w:rsidRDefault="00864D1C">
      <w:pPr>
        <w:rPr>
          <w:sz w:val="18"/>
          <w:szCs w:val="18"/>
        </w:rPr>
      </w:pPr>
    </w:p>
    <w:p w:rsidR="00864D1C" w:rsidRDefault="00864D1C">
      <w:pPr>
        <w:rPr>
          <w:sz w:val="18"/>
          <w:szCs w:val="18"/>
        </w:rPr>
      </w:pPr>
    </w:p>
    <w:p w:rsidR="00864D1C" w:rsidRDefault="00864D1C">
      <w:pPr>
        <w:rPr>
          <w:sz w:val="18"/>
          <w:szCs w:val="18"/>
        </w:rPr>
      </w:pPr>
    </w:p>
    <w:p w:rsidR="00864D1C" w:rsidRDefault="00864D1C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434E2D" w:rsidRDefault="000E65A0" w:rsidP="00864D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ISO 20022 XML standarto pranešimų naudojimo taisyklės</w:t>
      </w:r>
    </w:p>
    <w:p w:rsidR="000E65A0" w:rsidRPr="00864D1C" w:rsidRDefault="00434E2D" w:rsidP="00864D1C">
      <w:pPr>
        <w:jc w:val="center"/>
        <w:rPr>
          <w:b/>
          <w:sz w:val="28"/>
          <w:szCs w:val="40"/>
        </w:rPr>
      </w:pPr>
      <w:r w:rsidRPr="006B154A">
        <w:rPr>
          <w:b/>
          <w:sz w:val="28"/>
          <w:szCs w:val="40"/>
        </w:rPr>
        <w:t>v.2.</w:t>
      </w:r>
      <w:r w:rsidR="00E15D41">
        <w:rPr>
          <w:b/>
          <w:sz w:val="28"/>
          <w:szCs w:val="40"/>
        </w:rPr>
        <w:t>4</w:t>
      </w:r>
    </w:p>
    <w:p w:rsidR="000E65A0" w:rsidRDefault="000E65A0">
      <w:pPr>
        <w:rPr>
          <w:b/>
          <w:sz w:val="40"/>
          <w:szCs w:val="40"/>
        </w:rPr>
      </w:pPr>
    </w:p>
    <w:p w:rsidR="000E65A0" w:rsidRDefault="000E65A0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9C1AD8" w:rsidRDefault="009C1AD8">
      <w:pPr>
        <w:rPr>
          <w:b/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</w:pPr>
    </w:p>
    <w:p w:rsidR="00434E2D" w:rsidRPr="00864D1C" w:rsidRDefault="00434E2D" w:rsidP="00864D1C">
      <w:pPr>
        <w:spacing w:line="320" w:lineRule="exact"/>
        <w:jc w:val="center"/>
        <w:rPr>
          <w:szCs w:val="40"/>
        </w:rPr>
      </w:pPr>
      <w:r w:rsidRPr="006B154A">
        <w:rPr>
          <w:szCs w:val="40"/>
        </w:rPr>
        <w:t>201</w:t>
      </w:r>
      <w:r w:rsidR="00D30205">
        <w:rPr>
          <w:szCs w:val="40"/>
        </w:rPr>
        <w:t>5</w:t>
      </w:r>
    </w:p>
    <w:p w:rsidR="009C1AD8" w:rsidRPr="00864D1C" w:rsidRDefault="009C1AD8" w:rsidP="00864D1C">
      <w:pPr>
        <w:spacing w:line="320" w:lineRule="exact"/>
        <w:jc w:val="center"/>
        <w:rPr>
          <w:szCs w:val="40"/>
        </w:rPr>
      </w:pPr>
    </w:p>
    <w:p w:rsidR="00434E2D" w:rsidRPr="00864D1C" w:rsidRDefault="00434E2D" w:rsidP="00864D1C">
      <w:pPr>
        <w:spacing w:line="320" w:lineRule="exact"/>
        <w:jc w:val="center"/>
        <w:rPr>
          <w:szCs w:val="40"/>
        </w:rPr>
      </w:pPr>
      <w:r w:rsidRPr="00864D1C">
        <w:rPr>
          <w:szCs w:val="40"/>
        </w:rPr>
        <w:t>Vilnius</w:t>
      </w:r>
    </w:p>
    <w:p w:rsidR="00434E2D" w:rsidRPr="00864D1C" w:rsidRDefault="00434E2D">
      <w:pPr>
        <w:rPr>
          <w:sz w:val="40"/>
          <w:szCs w:val="40"/>
        </w:rPr>
      </w:pPr>
    </w:p>
    <w:p w:rsidR="00434E2D" w:rsidRDefault="00434E2D">
      <w:pPr>
        <w:rPr>
          <w:b/>
          <w:sz w:val="40"/>
          <w:szCs w:val="40"/>
        </w:rPr>
        <w:sectPr w:rsidR="00434E2D" w:rsidSect="00976C63">
          <w:footerReference w:type="even" r:id="rId8"/>
          <w:footerReference w:type="default" r:id="rId9"/>
          <w:headerReference w:type="first" r:id="rId10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0E65A0" w:rsidRDefault="000E65A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Turinys</w:t>
      </w:r>
    </w:p>
    <w:p w:rsidR="000E65A0" w:rsidRDefault="000E65A0">
      <w:pPr>
        <w:rPr>
          <w:b/>
          <w:sz w:val="40"/>
          <w:szCs w:val="40"/>
        </w:rPr>
      </w:pPr>
    </w:p>
    <w:p w:rsidR="00F832E9" w:rsidRDefault="0071433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b/>
          <w:sz w:val="40"/>
          <w:szCs w:val="40"/>
        </w:rPr>
        <w:fldChar w:fldCharType="begin"/>
      </w:r>
      <w:r w:rsidR="000E65A0">
        <w:rPr>
          <w:b/>
          <w:sz w:val="40"/>
          <w:szCs w:val="40"/>
        </w:rPr>
        <w:instrText xml:space="preserve"> TOC \o "1-3" \h \z \u </w:instrText>
      </w:r>
      <w:r>
        <w:rPr>
          <w:b/>
          <w:sz w:val="40"/>
          <w:szCs w:val="40"/>
        </w:rPr>
        <w:fldChar w:fldCharType="separate"/>
      </w:r>
      <w:hyperlink w:anchor="_Toc410910964" w:history="1">
        <w:r w:rsidR="00F832E9" w:rsidRPr="009B1B89">
          <w:rPr>
            <w:rStyle w:val="Hyperlink"/>
            <w:noProof/>
          </w:rPr>
          <w:t>1. PRADINĖ INFORMACIJA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_Toc410910964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5" w:history="1">
        <w:r w:rsidR="00F832E9" w:rsidRPr="009B1B89">
          <w:rPr>
            <w:rStyle w:val="Hyperlink"/>
            <w:noProof/>
          </w:rPr>
          <w:t>1.1. Nuorodos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_Toc410910965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6" w:history="1">
        <w:r w:rsidR="00F832E9" w:rsidRPr="009B1B89">
          <w:rPr>
            <w:rStyle w:val="Hyperlink"/>
            <w:noProof/>
          </w:rPr>
          <w:t>1.2. Pakeitimų istorija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_Toc410910966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7" w:history="1">
        <w:r w:rsidR="00F832E9" w:rsidRPr="009B1B89">
          <w:rPr>
            <w:rStyle w:val="Hyperlink"/>
            <w:noProof/>
          </w:rPr>
          <w:t>1.3. Dokumento tikslas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_Toc410910967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8" w:history="1">
        <w:r w:rsidR="00F832E9" w:rsidRPr="009B1B89">
          <w:rPr>
            <w:rStyle w:val="Hyperlink"/>
            <w:noProof/>
          </w:rPr>
          <w:t>2. ĮVADAS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_Toc410910968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69" w:history="1">
        <w:r w:rsidR="00F832E9" w:rsidRPr="009B1B89">
          <w:rPr>
            <w:rStyle w:val="Hyperlink"/>
            <w:noProof/>
          </w:rPr>
          <w:t>2.1. Taisyklių naudojimas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_Toc410910969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3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0" w:history="1">
        <w:r w:rsidR="00F832E9" w:rsidRPr="009B1B89">
          <w:rPr>
            <w:rStyle w:val="Hyperlink"/>
            <w:noProof/>
          </w:rPr>
          <w:t>2.2. Sutartiniai užrašymų žymėjimai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_Toc410910970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3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1" w:history="1">
        <w:r w:rsidR="00F832E9" w:rsidRPr="009B1B89">
          <w:rPr>
            <w:rStyle w:val="Hyperlink"/>
            <w:noProof/>
          </w:rPr>
          <w:t>2.3. Ženklų rinkinys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_Toc410910971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4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2" w:history="1">
        <w:r w:rsidR="00F832E9" w:rsidRPr="009B1B89">
          <w:rPr>
            <w:rStyle w:val="Hyperlink"/>
            <w:noProof/>
          </w:rPr>
          <w:t>2.4. Bendra pranešimo elemento specifikacija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_Toc410910972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4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3" w:history="1">
        <w:r w:rsidR="00F832E9" w:rsidRPr="009B1B89">
          <w:rPr>
            <w:rStyle w:val="Hyperlink"/>
            <w:noProof/>
          </w:rPr>
          <w:t>3. REKOMENDUOJAMI „KLIENTAS–BANKAS“ IR „BANKAS-KLIENTAS“ PRANEŠIMAI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_Toc410910973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5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4" w:history="1">
        <w:r w:rsidR="00F832E9" w:rsidRPr="009B1B89">
          <w:rPr>
            <w:rStyle w:val="Hyperlink"/>
            <w:noProof/>
          </w:rPr>
          <w:t>3.1. Kredito pervedimai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_Toc410910974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5</w:t>
        </w:r>
        <w:r w:rsidR="00F832E9">
          <w:rPr>
            <w:noProof/>
            <w:webHidden/>
          </w:rPr>
          <w:fldChar w:fldCharType="end"/>
        </w:r>
      </w:hyperlink>
    </w:p>
    <w:p w:rsidR="00F832E9" w:rsidRPr="00F832E9" w:rsidRDefault="00A50EA1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5" w:history="1">
        <w:r w:rsidR="00F832E9" w:rsidRPr="00F832E9">
          <w:rPr>
            <w:rStyle w:val="Hyperlink"/>
            <w:noProof/>
          </w:rPr>
          <w:t>3.1.1. Kredito pervedimo inicijavimas (</w:t>
        </w:r>
        <w:r w:rsidR="00F832E9" w:rsidRPr="00F832E9">
          <w:rPr>
            <w:rStyle w:val="Hyperlink"/>
            <w:i/>
            <w:noProof/>
          </w:rPr>
          <w:t>pain</w:t>
        </w:r>
        <w:r w:rsidR="00F832E9" w:rsidRPr="00F832E9">
          <w:rPr>
            <w:rStyle w:val="Hyperlink"/>
            <w:noProof/>
          </w:rPr>
          <w:t>.001.001.03)</w:t>
        </w:r>
        <w:r w:rsidR="00F832E9" w:rsidRPr="00F832E9">
          <w:rPr>
            <w:noProof/>
            <w:webHidden/>
          </w:rPr>
          <w:tab/>
        </w:r>
        <w:r w:rsidR="00F832E9" w:rsidRPr="00F832E9">
          <w:rPr>
            <w:noProof/>
            <w:webHidden/>
          </w:rPr>
          <w:fldChar w:fldCharType="begin"/>
        </w:r>
        <w:r w:rsidR="00F832E9" w:rsidRPr="00F832E9">
          <w:rPr>
            <w:noProof/>
            <w:webHidden/>
          </w:rPr>
          <w:instrText xml:space="preserve"> PAGEREF _Toc410910975 \h </w:instrText>
        </w:r>
        <w:r w:rsidR="00F832E9" w:rsidRPr="00F832E9">
          <w:rPr>
            <w:noProof/>
            <w:webHidden/>
          </w:rPr>
        </w:r>
        <w:r w:rsidR="00F832E9" w:rsidRP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5</w:t>
        </w:r>
        <w:r w:rsidR="00F832E9" w:rsidRPr="00F832E9">
          <w:rPr>
            <w:noProof/>
            <w:webHidden/>
          </w:rPr>
          <w:fldChar w:fldCharType="end"/>
        </w:r>
      </w:hyperlink>
    </w:p>
    <w:p w:rsidR="00F832E9" w:rsidRPr="00F832E9" w:rsidRDefault="00A50EA1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6" w:history="1">
        <w:r w:rsidR="00F832E9" w:rsidRPr="00F832E9">
          <w:rPr>
            <w:rStyle w:val="Hyperlink"/>
            <w:noProof/>
          </w:rPr>
          <w:t>3.1.2. Atmestas kredito pervedimas (</w:t>
        </w:r>
        <w:r w:rsidR="00F832E9" w:rsidRPr="00F832E9">
          <w:rPr>
            <w:rStyle w:val="Hyperlink"/>
            <w:i/>
            <w:noProof/>
          </w:rPr>
          <w:t>pain</w:t>
        </w:r>
        <w:r w:rsidR="00F832E9" w:rsidRPr="00F832E9">
          <w:rPr>
            <w:rStyle w:val="Hyperlink"/>
            <w:noProof/>
          </w:rPr>
          <w:t>.002.001.03)</w:t>
        </w:r>
        <w:r w:rsidR="00F832E9" w:rsidRPr="00F832E9">
          <w:rPr>
            <w:noProof/>
            <w:webHidden/>
          </w:rPr>
          <w:tab/>
        </w:r>
        <w:r w:rsidR="00F832E9" w:rsidRPr="00F832E9">
          <w:rPr>
            <w:noProof/>
            <w:webHidden/>
          </w:rPr>
          <w:fldChar w:fldCharType="begin"/>
        </w:r>
        <w:r w:rsidR="00F832E9" w:rsidRPr="00F832E9">
          <w:rPr>
            <w:noProof/>
            <w:webHidden/>
          </w:rPr>
          <w:instrText xml:space="preserve"> PAGEREF _Toc410910976 \h </w:instrText>
        </w:r>
        <w:r w:rsidR="00F832E9" w:rsidRPr="00F832E9">
          <w:rPr>
            <w:noProof/>
            <w:webHidden/>
          </w:rPr>
        </w:r>
        <w:r w:rsidR="00F832E9" w:rsidRP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15</w:t>
        </w:r>
        <w:r w:rsidR="00F832E9" w:rsidRP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7" w:history="1">
        <w:r w:rsidR="00F832E9" w:rsidRPr="009B1B89">
          <w:rPr>
            <w:rStyle w:val="Hyperlink"/>
            <w:noProof/>
          </w:rPr>
          <w:t>3.2. Kredito pervedimo atmetimo priežastys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_Toc410910977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20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8" w:history="1">
        <w:r w:rsidR="00F832E9" w:rsidRPr="009B1B89">
          <w:rPr>
            <w:rStyle w:val="Hyperlink"/>
            <w:noProof/>
          </w:rPr>
          <w:t>3.3. Paslauga „Sąskaitos informacija“ (camt.052, camt.053, camt.054)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_Toc410910978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21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79" w:history="1">
        <w:r w:rsidR="00F832E9" w:rsidRPr="009B1B89">
          <w:rPr>
            <w:rStyle w:val="Hyperlink"/>
            <w:noProof/>
          </w:rPr>
          <w:t>3.4. Naudojami duomenų tipai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_Toc410910979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26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80" w:history="1">
        <w:r w:rsidR="00F832E9" w:rsidRPr="009B1B89">
          <w:rPr>
            <w:rStyle w:val="Hyperlink"/>
            <w:noProof/>
          </w:rPr>
          <w:t>4. XML PRANEŠIMŲ NAUDOJIMO PAVYZDŽIAI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_Toc410910980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27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81" w:history="1">
        <w:r w:rsidR="00F832E9" w:rsidRPr="009B1B89">
          <w:rPr>
            <w:rStyle w:val="Hyperlink"/>
            <w:noProof/>
          </w:rPr>
          <w:t>4.1. Kredito pervedimai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_Toc410910981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27</w:t>
        </w:r>
        <w:r w:rsidR="00F832E9">
          <w:rPr>
            <w:noProof/>
            <w:webHidden/>
          </w:rPr>
          <w:fldChar w:fldCharType="end"/>
        </w:r>
      </w:hyperlink>
    </w:p>
    <w:p w:rsidR="00F832E9" w:rsidRDefault="00A50EA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0910982" w:history="1">
        <w:r w:rsidR="00F832E9" w:rsidRPr="009B1B89">
          <w:rPr>
            <w:rStyle w:val="Hyperlink"/>
            <w:noProof/>
          </w:rPr>
          <w:t>4.2. Sąskaitos informacija</w:t>
        </w:r>
        <w:r w:rsidR="00F832E9">
          <w:rPr>
            <w:noProof/>
            <w:webHidden/>
          </w:rPr>
          <w:tab/>
        </w:r>
        <w:r w:rsidR="00F832E9">
          <w:rPr>
            <w:noProof/>
            <w:webHidden/>
          </w:rPr>
          <w:fldChar w:fldCharType="begin"/>
        </w:r>
        <w:r w:rsidR="00F832E9">
          <w:rPr>
            <w:noProof/>
            <w:webHidden/>
          </w:rPr>
          <w:instrText xml:space="preserve"> PAGEREF _Toc410910982 \h </w:instrText>
        </w:r>
        <w:r w:rsidR="00F832E9">
          <w:rPr>
            <w:noProof/>
            <w:webHidden/>
          </w:rPr>
        </w:r>
        <w:r w:rsidR="00F832E9">
          <w:rPr>
            <w:noProof/>
            <w:webHidden/>
          </w:rPr>
          <w:fldChar w:fldCharType="separate"/>
        </w:r>
        <w:r w:rsidR="003547CA">
          <w:rPr>
            <w:noProof/>
            <w:webHidden/>
          </w:rPr>
          <w:t>32</w:t>
        </w:r>
        <w:r w:rsidR="00F832E9">
          <w:rPr>
            <w:noProof/>
            <w:webHidden/>
          </w:rPr>
          <w:fldChar w:fldCharType="end"/>
        </w:r>
      </w:hyperlink>
    </w:p>
    <w:p w:rsidR="000E65A0" w:rsidRDefault="0071433A">
      <w:pPr>
        <w:rPr>
          <w:b/>
          <w:sz w:val="40"/>
          <w:szCs w:val="40"/>
        </w:rPr>
        <w:sectPr w:rsidR="000E65A0" w:rsidSect="00976C63">
          <w:pgSz w:w="11906" w:h="16838"/>
          <w:pgMar w:top="1701" w:right="567" w:bottom="1134" w:left="1701" w:header="567" w:footer="567" w:gutter="0"/>
          <w:pgNumType w:start="1"/>
          <w:cols w:space="1296"/>
          <w:docGrid w:linePitch="360"/>
        </w:sectPr>
      </w:pPr>
      <w:r>
        <w:rPr>
          <w:b/>
          <w:sz w:val="40"/>
          <w:szCs w:val="40"/>
        </w:rPr>
        <w:fldChar w:fldCharType="end"/>
      </w:r>
    </w:p>
    <w:p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0" w:name="_Toc410910964"/>
      <w:r w:rsidRPr="00864D1C">
        <w:rPr>
          <w:rFonts w:ascii="Times New Roman" w:hAnsi="Times New Roman" w:cs="Times New Roman"/>
        </w:rPr>
        <w:lastRenderedPageBreak/>
        <w:t>1. PRADINĖ INFORMACIJA</w:t>
      </w:r>
      <w:bookmarkEnd w:id="0"/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1" w:name="_Toc410910965"/>
      <w:r w:rsidRPr="00864D1C">
        <w:rPr>
          <w:rFonts w:ascii="Times New Roman" w:hAnsi="Times New Roman" w:cs="Times New Roman"/>
          <w:i w:val="0"/>
        </w:rPr>
        <w:t>1.1. Nuorodos</w:t>
      </w:r>
      <w:bookmarkEnd w:id="1"/>
    </w:p>
    <w:p w:rsidR="000E65A0" w:rsidRDefault="000E65A0">
      <w:pPr>
        <w:ind w:left="360"/>
        <w:rPr>
          <w:sz w:val="18"/>
          <w:szCs w:val="18"/>
        </w:rPr>
      </w:pPr>
      <w:r>
        <w:rPr>
          <w:sz w:val="18"/>
          <w:szCs w:val="18"/>
        </w:rPr>
        <w:t>Šiame skyriuje pateikiamas susijusių dokumentų sąrašas</w:t>
      </w:r>
    </w:p>
    <w:p w:rsidR="00962B95" w:rsidRDefault="00962B95">
      <w:pPr>
        <w:ind w:left="360"/>
        <w:rPr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3"/>
        <w:gridCol w:w="5552"/>
        <w:gridCol w:w="1383"/>
      </w:tblGrid>
      <w:tr w:rsidR="000E65A0">
        <w:tc>
          <w:tcPr>
            <w:tcW w:w="616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2303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Dokumento numeris</w:t>
            </w:r>
          </w:p>
        </w:tc>
        <w:tc>
          <w:tcPr>
            <w:tcW w:w="5552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Pavadinimas</w:t>
            </w:r>
          </w:p>
        </w:tc>
        <w:tc>
          <w:tcPr>
            <w:tcW w:w="1383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Leidėjas</w:t>
            </w:r>
          </w:p>
        </w:tc>
      </w:tr>
      <w:tr w:rsidR="000E65A0">
        <w:tc>
          <w:tcPr>
            <w:tcW w:w="61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EPC125-05</w:t>
            </w:r>
          </w:p>
        </w:tc>
        <w:tc>
          <w:tcPr>
            <w:tcW w:w="5552" w:type="dxa"/>
          </w:tcPr>
          <w:p w:rsidR="000E65A0" w:rsidRDefault="000E65A0" w:rsidP="003A2017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 </w:t>
            </w:r>
            <w:r w:rsidRPr="00A80520">
              <w:rPr>
                <w:i/>
                <w:iCs/>
                <w:sz w:val="18"/>
                <w:szCs w:val="18"/>
              </w:rPr>
              <w:t xml:space="preserve">Credit Transfer Scheme Rulebook Version </w:t>
            </w:r>
            <w:r w:rsidR="003547CA">
              <w:rPr>
                <w:i/>
                <w:iCs/>
                <w:sz w:val="18"/>
                <w:szCs w:val="18"/>
              </w:rPr>
              <w:t>8</w:t>
            </w:r>
            <w:r w:rsidRPr="00A80520">
              <w:rPr>
                <w:i/>
                <w:iCs/>
                <w:sz w:val="18"/>
                <w:szCs w:val="18"/>
              </w:rPr>
              <w:t>.</w:t>
            </w:r>
            <w:r w:rsidR="003547CA">
              <w:rPr>
                <w:i/>
                <w:iCs/>
                <w:sz w:val="18"/>
                <w:szCs w:val="18"/>
              </w:rPr>
              <w:t>1</w:t>
            </w:r>
          </w:p>
          <w:p w:rsidR="004A5924" w:rsidRDefault="004A5924" w:rsidP="003A2017">
            <w:pPr>
              <w:rPr>
                <w:sz w:val="18"/>
                <w:szCs w:val="18"/>
              </w:rPr>
            </w:pPr>
          </w:p>
          <w:p w:rsidR="003A2017" w:rsidRDefault="003A2017" w:rsidP="003547CA">
            <w:pPr>
              <w:rPr>
                <w:sz w:val="18"/>
                <w:szCs w:val="18"/>
              </w:rPr>
            </w:pPr>
            <w:r w:rsidRPr="003A2017">
              <w:rPr>
                <w:sz w:val="18"/>
                <w:szCs w:val="18"/>
              </w:rPr>
              <w:t xml:space="preserve">Credit Transfer Scheme Customer-to-Bank Implementation Guidelines Version </w:t>
            </w:r>
            <w:r w:rsidR="003547CA">
              <w:rPr>
                <w:sz w:val="18"/>
                <w:szCs w:val="18"/>
              </w:rPr>
              <w:t>8</w:t>
            </w:r>
            <w:r w:rsidRPr="003A2017">
              <w:rPr>
                <w:sz w:val="18"/>
                <w:szCs w:val="18"/>
              </w:rPr>
              <w:t>.0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0E65A0">
        <w:tc>
          <w:tcPr>
            <w:tcW w:w="61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552" w:type="dxa"/>
          </w:tcPr>
          <w:p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 20022 XML </w:t>
            </w:r>
            <w:r w:rsidRPr="00A80520">
              <w:rPr>
                <w:i/>
                <w:iCs/>
                <w:sz w:val="18"/>
                <w:szCs w:val="18"/>
              </w:rPr>
              <w:t>Credit Transfer and Related Messages, April 2009</w:t>
            </w:r>
          </w:p>
          <w:p w:rsidR="000E65A0" w:rsidRPr="00A80520" w:rsidRDefault="000E65A0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Initiation</w:t>
            </w:r>
          </w:p>
          <w:p w:rsidR="008B6E76" w:rsidRPr="008B6E76" w:rsidRDefault="000E65A0" w:rsidP="00986899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Clearing and Settlement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  <w:tr w:rsidR="000E65A0">
        <w:tc>
          <w:tcPr>
            <w:tcW w:w="61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[3]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3166</w:t>
            </w:r>
          </w:p>
        </w:tc>
        <w:tc>
          <w:tcPr>
            <w:tcW w:w="5552" w:type="dxa"/>
          </w:tcPr>
          <w:p w:rsidR="000E65A0" w:rsidRPr="00A80520" w:rsidRDefault="000E65A0">
            <w:pPr>
              <w:pStyle w:val="Heading4"/>
            </w:pPr>
            <w:r w:rsidRPr="00A80520">
              <w:t>Country Codes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>
        <w:tc>
          <w:tcPr>
            <w:tcW w:w="61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[4]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4217</w:t>
            </w:r>
          </w:p>
        </w:tc>
        <w:tc>
          <w:tcPr>
            <w:tcW w:w="5552" w:type="dxa"/>
          </w:tcPr>
          <w:p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Currency Code List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>
        <w:tc>
          <w:tcPr>
            <w:tcW w:w="61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[5]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9362</w:t>
            </w:r>
          </w:p>
        </w:tc>
        <w:tc>
          <w:tcPr>
            <w:tcW w:w="5552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Bank Identifier Codes</w:t>
            </w:r>
            <w:r>
              <w:rPr>
                <w:sz w:val="18"/>
                <w:szCs w:val="18"/>
              </w:rPr>
              <w:t xml:space="preserve"> (BIC)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>
        <w:tc>
          <w:tcPr>
            <w:tcW w:w="61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(ISO 13616)</w:t>
            </w:r>
          </w:p>
        </w:tc>
        <w:tc>
          <w:tcPr>
            <w:tcW w:w="5552" w:type="dxa"/>
          </w:tcPr>
          <w:p w:rsidR="000E65A0" w:rsidRPr="00864D1C" w:rsidRDefault="000E65A0" w:rsidP="00864D1C">
            <w:pPr>
              <w:rPr>
                <w:i/>
              </w:rPr>
            </w:pPr>
            <w:r w:rsidRPr="00864D1C">
              <w:rPr>
                <w:iCs/>
                <w:sz w:val="18"/>
              </w:rPr>
              <w:t>IBAN</w:t>
            </w:r>
            <w:r w:rsidRPr="00864D1C">
              <w:rPr>
                <w:i/>
                <w:iCs/>
                <w:sz w:val="18"/>
              </w:rPr>
              <w:t>:</w:t>
            </w:r>
            <w:r w:rsidRPr="00864D1C">
              <w:rPr>
                <w:i/>
                <w:sz w:val="18"/>
              </w:rPr>
              <w:t xml:space="preserve"> International Bank Account Number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>
        <w:tc>
          <w:tcPr>
            <w:tcW w:w="61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ISO/IEC 7064</w:t>
            </w:r>
          </w:p>
        </w:tc>
        <w:tc>
          <w:tcPr>
            <w:tcW w:w="5552" w:type="dxa"/>
          </w:tcPr>
          <w:p w:rsidR="000E65A0" w:rsidRPr="00864D1C" w:rsidRDefault="000E65A0" w:rsidP="00864D1C">
            <w:pPr>
              <w:rPr>
                <w:i/>
              </w:rPr>
            </w:pPr>
            <w:r w:rsidRPr="00864D1C">
              <w:rPr>
                <w:i/>
                <w:sz w:val="18"/>
              </w:rPr>
              <w:t>Information technology – Security techniques – Check character systems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>
        <w:tc>
          <w:tcPr>
            <w:tcW w:w="616" w:type="dxa"/>
          </w:tcPr>
          <w:p w:rsidR="000E65A0" w:rsidRDefault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[8</w:t>
            </w:r>
            <w:r w:rsidR="000E65A0"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11649</w:t>
            </w:r>
          </w:p>
        </w:tc>
        <w:tc>
          <w:tcPr>
            <w:tcW w:w="5552" w:type="dxa"/>
          </w:tcPr>
          <w:p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Structured creditor reference to remitance information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>
        <w:tc>
          <w:tcPr>
            <w:tcW w:w="616" w:type="dxa"/>
          </w:tcPr>
          <w:p w:rsidR="000E65A0" w:rsidRDefault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[9</w:t>
            </w:r>
            <w:r w:rsidR="000E65A0"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7064</w:t>
            </w:r>
          </w:p>
        </w:tc>
        <w:tc>
          <w:tcPr>
            <w:tcW w:w="5552" w:type="dxa"/>
          </w:tcPr>
          <w:p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 xml:space="preserve">Information technology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A80520">
              <w:rPr>
                <w:i/>
                <w:iCs/>
                <w:sz w:val="18"/>
                <w:szCs w:val="18"/>
              </w:rPr>
              <w:t xml:space="preserve"> Security techniques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A80520">
              <w:rPr>
                <w:i/>
                <w:iCs/>
                <w:sz w:val="18"/>
                <w:szCs w:val="18"/>
              </w:rPr>
              <w:t xml:space="preserve"> Check character systems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>
        <w:tc>
          <w:tcPr>
            <w:tcW w:w="616" w:type="dxa"/>
          </w:tcPr>
          <w:p w:rsidR="000E65A0" w:rsidRDefault="000E65A0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427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552" w:type="dxa"/>
          </w:tcPr>
          <w:p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sz w:val="18"/>
                <w:szCs w:val="18"/>
              </w:rPr>
              <w:t>ISO 20022</w:t>
            </w:r>
            <w:r w:rsidRPr="00A80520">
              <w:rPr>
                <w:i/>
                <w:iCs/>
                <w:sz w:val="18"/>
                <w:szCs w:val="18"/>
              </w:rPr>
              <w:t xml:space="preserve"> Payments Mandate, Message Definition Report – August 2009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  <w:tr w:rsidR="000E65A0">
        <w:tc>
          <w:tcPr>
            <w:tcW w:w="616" w:type="dxa"/>
          </w:tcPr>
          <w:p w:rsidR="000E65A0" w:rsidRDefault="000E65A0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="004427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EPC217-08</w:t>
            </w:r>
          </w:p>
        </w:tc>
        <w:tc>
          <w:tcPr>
            <w:tcW w:w="555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 </w:t>
            </w:r>
            <w:r w:rsidRPr="00A80520">
              <w:rPr>
                <w:i/>
                <w:iCs/>
                <w:sz w:val="18"/>
                <w:szCs w:val="18"/>
              </w:rPr>
              <w:t>Requirements for an Extended Character Set (UNICODE Subset) Best Practices</w:t>
            </w:r>
          </w:p>
        </w:tc>
        <w:tc>
          <w:tcPr>
            <w:tcW w:w="1383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</w:tbl>
    <w:p w:rsidR="000E65A0" w:rsidRDefault="000E65A0">
      <w:pPr>
        <w:ind w:left="360"/>
        <w:rPr>
          <w:sz w:val="18"/>
          <w:szCs w:val="18"/>
        </w:rPr>
      </w:pPr>
    </w:p>
    <w:p w:rsidR="000E65A0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2" w:name="_Toc410910966"/>
      <w:r w:rsidRPr="00864D1C">
        <w:rPr>
          <w:rFonts w:ascii="Times New Roman" w:hAnsi="Times New Roman" w:cs="Times New Roman"/>
          <w:i w:val="0"/>
        </w:rPr>
        <w:t>1.2. Pakeitimų istorija</w:t>
      </w:r>
      <w:bookmarkEnd w:id="2"/>
    </w:p>
    <w:p w:rsidR="00962B95" w:rsidRPr="00962B95" w:rsidRDefault="00962B95" w:rsidP="00962B9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5679"/>
        <w:gridCol w:w="2445"/>
      </w:tblGrid>
      <w:tr w:rsidR="000E65A0">
        <w:tc>
          <w:tcPr>
            <w:tcW w:w="1526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Versija</w:t>
            </w:r>
          </w:p>
        </w:tc>
        <w:tc>
          <w:tcPr>
            <w:tcW w:w="5812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Pakeitimas</w:t>
            </w:r>
          </w:p>
        </w:tc>
        <w:tc>
          <w:tcPr>
            <w:tcW w:w="2490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</w:tr>
      <w:tr w:rsidR="000E65A0">
        <w:tc>
          <w:tcPr>
            <w:tcW w:w="152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81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Naujas dokumentas</w:t>
            </w:r>
          </w:p>
        </w:tc>
        <w:tc>
          <w:tcPr>
            <w:tcW w:w="2490" w:type="dxa"/>
          </w:tcPr>
          <w:p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2009-1</w:t>
            </w:r>
            <w:r>
              <w:rPr>
                <w:sz w:val="18"/>
                <w:szCs w:val="18"/>
              </w:rPr>
              <w:t>2</w:t>
            </w:r>
            <w:r w:rsidR="000E65A0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8 Komiteto posėdyje</w:t>
            </w:r>
          </w:p>
        </w:tc>
      </w:tr>
      <w:tr w:rsidR="000E65A0">
        <w:tc>
          <w:tcPr>
            <w:tcW w:w="152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81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Pakeitimas</w:t>
            </w:r>
          </w:p>
        </w:tc>
        <w:tc>
          <w:tcPr>
            <w:tcW w:w="2490" w:type="dxa"/>
          </w:tcPr>
          <w:p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2010-1</w:t>
            </w:r>
            <w:r>
              <w:rPr>
                <w:sz w:val="18"/>
                <w:szCs w:val="18"/>
              </w:rPr>
              <w:t>2</w:t>
            </w:r>
            <w:r w:rsidR="000E65A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 Komiteto posėdyje</w:t>
            </w:r>
          </w:p>
        </w:tc>
      </w:tr>
      <w:tr w:rsidR="000E65A0">
        <w:tc>
          <w:tcPr>
            <w:tcW w:w="152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81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Dokumentas papildytas e. mandato paslauga</w:t>
            </w:r>
          </w:p>
        </w:tc>
        <w:tc>
          <w:tcPr>
            <w:tcW w:w="2490" w:type="dxa"/>
          </w:tcPr>
          <w:p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2011-0</w:t>
            </w:r>
            <w:r>
              <w:rPr>
                <w:sz w:val="18"/>
                <w:szCs w:val="18"/>
              </w:rPr>
              <w:t>5</w:t>
            </w:r>
            <w:r w:rsidR="000E65A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 Komiteto posėdyje</w:t>
            </w:r>
          </w:p>
        </w:tc>
      </w:tr>
      <w:tr w:rsidR="00B52E1B">
        <w:tc>
          <w:tcPr>
            <w:tcW w:w="1526" w:type="dxa"/>
          </w:tcPr>
          <w:p w:rsidR="00B52E1B" w:rsidRDefault="00B52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812" w:type="dxa"/>
          </w:tcPr>
          <w:p w:rsidR="00B52E1B" w:rsidRDefault="00B52E1B" w:rsidP="00B5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Dokumento pakeitimas pagal </w:t>
            </w:r>
            <w:r w:rsidR="00C16C76">
              <w:rPr>
                <w:sz w:val="18"/>
                <w:szCs w:val="18"/>
              </w:rPr>
              <w:t>atnaujintas SEPA schemas</w:t>
            </w:r>
          </w:p>
          <w:p w:rsidR="006B154A" w:rsidRDefault="006B154A" w:rsidP="00B52E1B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B52E1B" w:rsidRDefault="00D37949" w:rsidP="003B3A5A">
            <w:pPr>
              <w:pStyle w:val="Default"/>
              <w:jc w:val="center"/>
              <w:rPr>
                <w:sz w:val="18"/>
                <w:szCs w:val="18"/>
              </w:rPr>
            </w:pPr>
            <w:r w:rsidRPr="005B3D5D">
              <w:rPr>
                <w:rFonts w:ascii="Times New Roman" w:hAnsi="Times New Roman" w:cs="Times New Roman"/>
                <w:sz w:val="18"/>
                <w:szCs w:val="18"/>
              </w:rPr>
              <w:t xml:space="preserve">Patvirtinta 2012-12-12 Komiteto posėdyje </w:t>
            </w:r>
          </w:p>
        </w:tc>
      </w:tr>
      <w:tr w:rsidR="00B04F2E">
        <w:tc>
          <w:tcPr>
            <w:tcW w:w="1526" w:type="dxa"/>
          </w:tcPr>
          <w:p w:rsidR="00B04F2E" w:rsidRDefault="00B04F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812" w:type="dxa"/>
          </w:tcPr>
          <w:p w:rsidR="00B04F2E" w:rsidRDefault="00B04F2E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Dokumento pakeitimas </w:t>
            </w:r>
            <w:r w:rsidR="005B3D5D">
              <w:rPr>
                <w:sz w:val="18"/>
                <w:szCs w:val="18"/>
              </w:rPr>
              <w:t>patikslinant 2.126 lauko reikalavimus Kredito pervedim</w:t>
            </w:r>
            <w:r w:rsidR="00986899">
              <w:rPr>
                <w:sz w:val="18"/>
                <w:szCs w:val="18"/>
              </w:rPr>
              <w:t>uose</w:t>
            </w:r>
            <w:r w:rsidR="00891EAF">
              <w:rPr>
                <w:sz w:val="18"/>
                <w:szCs w:val="18"/>
              </w:rPr>
              <w:t>.</w:t>
            </w:r>
          </w:p>
          <w:p w:rsidR="00986899" w:rsidRDefault="00891EAF" w:rsidP="00891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Panaikinama neaktualizuota infor</w:t>
            </w:r>
            <w:r w:rsidR="00986899">
              <w:rPr>
                <w:sz w:val="18"/>
                <w:szCs w:val="18"/>
              </w:rPr>
              <w:t>macija</w:t>
            </w:r>
            <w:r>
              <w:rPr>
                <w:sz w:val="18"/>
                <w:szCs w:val="18"/>
              </w:rPr>
              <w:t xml:space="preserve"> dėl </w:t>
            </w:r>
            <w:r w:rsidR="00986899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PA tiesioginio debeto pranešimų. </w:t>
            </w:r>
          </w:p>
        </w:tc>
        <w:tc>
          <w:tcPr>
            <w:tcW w:w="2490" w:type="dxa"/>
          </w:tcPr>
          <w:p w:rsidR="00B04F2E" w:rsidRDefault="009C1613" w:rsidP="00D30205">
            <w:pPr>
              <w:pStyle w:val="Default"/>
              <w:jc w:val="center"/>
              <w:rPr>
                <w:sz w:val="18"/>
                <w:szCs w:val="18"/>
              </w:rPr>
            </w:pP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Patvirtinta </w:t>
            </w:r>
            <w:r w:rsidR="00D30205">
              <w:rPr>
                <w:rFonts w:ascii="Times New Roman" w:hAnsi="Times New Roman" w:cs="Times New Roman"/>
                <w:sz w:val="18"/>
                <w:szCs w:val="18"/>
              </w:rPr>
              <w:t>2015-01-23</w:t>
            </w: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 Komiteto posėdyje </w:t>
            </w:r>
          </w:p>
        </w:tc>
      </w:tr>
      <w:tr w:rsidR="00E15D41">
        <w:tc>
          <w:tcPr>
            <w:tcW w:w="1526" w:type="dxa"/>
          </w:tcPr>
          <w:p w:rsidR="00E15D41" w:rsidRDefault="00E15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812" w:type="dxa"/>
          </w:tcPr>
          <w:p w:rsidR="00E15D41" w:rsidRDefault="00E15D41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90" w:type="dxa"/>
          </w:tcPr>
          <w:p w:rsidR="003547CA" w:rsidRDefault="003547CA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Patvirtinta Komiteto </w:t>
            </w:r>
          </w:p>
          <w:p w:rsidR="00E15D41" w:rsidRPr="003B3A5A" w:rsidRDefault="003547CA" w:rsidP="00B43C2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2015-04-2</w:t>
            </w:r>
            <w:r w:rsidR="00B43C2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apklausos protokolu</w:t>
            </w:r>
          </w:p>
        </w:tc>
      </w:tr>
    </w:tbl>
    <w:p w:rsidR="000E65A0" w:rsidRDefault="000E65A0">
      <w:pPr>
        <w:rPr>
          <w:sz w:val="18"/>
          <w:szCs w:val="18"/>
        </w:rPr>
      </w:pPr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3" w:name="_Toc410910967"/>
      <w:r w:rsidRPr="00864D1C">
        <w:rPr>
          <w:rFonts w:ascii="Times New Roman" w:hAnsi="Times New Roman" w:cs="Times New Roman"/>
          <w:i w:val="0"/>
        </w:rPr>
        <w:t>1.3. Dokumento tikslas</w:t>
      </w:r>
      <w:bookmarkEnd w:id="3"/>
    </w:p>
    <w:p w:rsidR="000E65A0" w:rsidRDefault="000E65A0" w:rsidP="003547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Šio dokumento tikslas yra apibrėžti taisykles, kurios padės taikyti ISO 20022 XML standarto pranešimus įdiegiant SEPA kredito </w:t>
      </w:r>
      <w:r w:rsidRPr="00467D52">
        <w:rPr>
          <w:sz w:val="18"/>
          <w:szCs w:val="18"/>
        </w:rPr>
        <w:t>pervedimus ir informa</w:t>
      </w:r>
      <w:r w:rsidRPr="005D0900">
        <w:rPr>
          <w:sz w:val="18"/>
          <w:szCs w:val="18"/>
        </w:rPr>
        <w:t>cijos apie sąskaitą paslaugas „klientas–bankas“ erdvėje.</w:t>
      </w:r>
      <w:r w:rsidR="00891EAF">
        <w:rPr>
          <w:sz w:val="18"/>
          <w:szCs w:val="18"/>
        </w:rPr>
        <w:t xml:space="preserve"> </w:t>
      </w:r>
      <w:r w:rsidR="002E3859">
        <w:rPr>
          <w:sz w:val="18"/>
          <w:szCs w:val="18"/>
        </w:rPr>
        <w:t>T</w:t>
      </w:r>
      <w:r w:rsidR="00891EAF">
        <w:rPr>
          <w:sz w:val="18"/>
          <w:szCs w:val="18"/>
        </w:rPr>
        <w:t xml:space="preserve">aisyklės dėl SEPA tiesioginio debeto pranešimų bus </w:t>
      </w:r>
      <w:r w:rsidR="002E3859">
        <w:rPr>
          <w:sz w:val="18"/>
          <w:szCs w:val="18"/>
        </w:rPr>
        <w:t>skelbiamos</w:t>
      </w:r>
      <w:r w:rsidR="00891EAF">
        <w:rPr>
          <w:sz w:val="18"/>
          <w:szCs w:val="18"/>
        </w:rPr>
        <w:t xml:space="preserve"> atskirame dokumente.</w:t>
      </w:r>
    </w:p>
    <w:p w:rsidR="000E65A0" w:rsidRDefault="000E65A0" w:rsidP="003547CA">
      <w:pPr>
        <w:jc w:val="both"/>
        <w:rPr>
          <w:sz w:val="18"/>
          <w:szCs w:val="18"/>
        </w:rPr>
      </w:pPr>
      <w:r>
        <w:rPr>
          <w:sz w:val="18"/>
          <w:szCs w:val="18"/>
        </w:rPr>
        <w:t>Šių taisyklių rinkinys nėra išsamus ISO 20022 XML standarto aprašymas. Visas standarto aprašymas pateikiamas interneto puslapyje</w:t>
      </w:r>
      <w:r w:rsidR="007E7B4A">
        <w:rPr>
          <w:sz w:val="18"/>
          <w:szCs w:val="18"/>
        </w:rPr>
        <w:t xml:space="preserve"> (</w:t>
      </w:r>
      <w:hyperlink r:id="rId11" w:history="1">
        <w:r w:rsidR="007E7B4A" w:rsidRPr="00F128E2">
          <w:rPr>
            <w:rStyle w:val="Hyperlink"/>
            <w:sz w:val="18"/>
            <w:szCs w:val="18"/>
          </w:rPr>
          <w:t>http://www.iso20022.org</w:t>
        </w:r>
      </w:hyperlink>
      <w:r w:rsidR="007E7B4A">
        <w:rPr>
          <w:sz w:val="18"/>
          <w:szCs w:val="18"/>
        </w:rPr>
        <w:t>)</w:t>
      </w:r>
      <w:r>
        <w:rPr>
          <w:sz w:val="18"/>
          <w:szCs w:val="18"/>
        </w:rPr>
        <w:t>. Taip pat šis dokumentas neatstoja oficialios informacijos, leidžiamos Europos mokėjim</w:t>
      </w:r>
      <w:r w:rsidR="002E3859">
        <w:rPr>
          <w:sz w:val="18"/>
          <w:szCs w:val="18"/>
        </w:rPr>
        <w:t>ų</w:t>
      </w:r>
      <w:r>
        <w:rPr>
          <w:sz w:val="18"/>
          <w:szCs w:val="18"/>
        </w:rPr>
        <w:t xml:space="preserve"> tarybos (EPC). Esant bet kokiems nesutapimams, prašome pasitikslinti informaciją jūsų sąskaitą </w:t>
      </w:r>
      <w:r w:rsidR="006C2336">
        <w:rPr>
          <w:sz w:val="18"/>
          <w:szCs w:val="18"/>
        </w:rPr>
        <w:t>tvark</w:t>
      </w:r>
      <w:r>
        <w:rPr>
          <w:sz w:val="18"/>
          <w:szCs w:val="18"/>
        </w:rPr>
        <w:t>ančioje kredito institucijoje.</w:t>
      </w:r>
    </w:p>
    <w:p w:rsidR="008B6E76" w:rsidRDefault="008B6E76">
      <w:pPr>
        <w:rPr>
          <w:sz w:val="18"/>
          <w:szCs w:val="18"/>
        </w:rPr>
      </w:pPr>
    </w:p>
    <w:p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4" w:name="_Toc410910968"/>
      <w:r w:rsidRPr="00864D1C">
        <w:rPr>
          <w:rFonts w:ascii="Times New Roman" w:hAnsi="Times New Roman" w:cs="Times New Roman"/>
        </w:rPr>
        <w:t>2. ĮVADAS</w:t>
      </w:r>
      <w:bookmarkEnd w:id="4"/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Pagrindinis dokumentas, kuris nustato SEPA kredito pervedimų duomenų rinkinius, yra SEPA </w:t>
      </w:r>
      <w:r w:rsidRPr="00A45764">
        <w:rPr>
          <w:i/>
          <w:iCs/>
          <w:sz w:val="18"/>
          <w:szCs w:val="18"/>
        </w:rPr>
        <w:t>Credit Transfer Scheme Rulebook</w:t>
      </w:r>
      <w:r>
        <w:rPr>
          <w:sz w:val="18"/>
          <w:szCs w:val="18"/>
        </w:rPr>
        <w:t xml:space="preserve"> [1].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XML pranešimai rekomenduojami naudoti „klientas–bankas“ ir „bankas–klientas“ erdvėje.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Šių taisyklių paskirtis yra suteikti klientui </w:t>
      </w:r>
      <w:r w:rsidR="002E3859">
        <w:rPr>
          <w:sz w:val="18"/>
          <w:szCs w:val="18"/>
        </w:rPr>
        <w:t>išsamų</w:t>
      </w:r>
      <w:r>
        <w:rPr>
          <w:sz w:val="18"/>
          <w:szCs w:val="18"/>
        </w:rPr>
        <w:t xml:space="preserve"> paaiškinimą, kaip toki</w:t>
      </w:r>
      <w:r w:rsidR="002E3859">
        <w:rPr>
          <w:sz w:val="18"/>
          <w:szCs w:val="18"/>
        </w:rPr>
        <w:t>us</w:t>
      </w:r>
      <w:r>
        <w:rPr>
          <w:sz w:val="18"/>
          <w:szCs w:val="18"/>
        </w:rPr>
        <w:t xml:space="preserve"> pranešim</w:t>
      </w:r>
      <w:r w:rsidR="002E3859">
        <w:rPr>
          <w:sz w:val="18"/>
          <w:szCs w:val="18"/>
        </w:rPr>
        <w:t>us</w:t>
      </w:r>
      <w:r>
        <w:rPr>
          <w:sz w:val="18"/>
          <w:szCs w:val="18"/>
        </w:rPr>
        <w:t xml:space="preserve"> formuo</w:t>
      </w:r>
      <w:r w:rsidR="002E3859">
        <w:rPr>
          <w:sz w:val="18"/>
          <w:szCs w:val="18"/>
        </w:rPr>
        <w:t>ti</w:t>
      </w:r>
      <w:r>
        <w:rPr>
          <w:sz w:val="18"/>
          <w:szCs w:val="18"/>
        </w:rPr>
        <w:t xml:space="preserve"> ir naudo</w:t>
      </w:r>
      <w:r w:rsidR="002E3859">
        <w:rPr>
          <w:sz w:val="18"/>
          <w:szCs w:val="18"/>
        </w:rPr>
        <w:t>ti</w:t>
      </w:r>
      <w:r>
        <w:rPr>
          <w:sz w:val="18"/>
          <w:szCs w:val="18"/>
        </w:rPr>
        <w:t>.</w:t>
      </w:r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5" w:name="_Toc410910969"/>
      <w:r w:rsidRPr="00864D1C">
        <w:rPr>
          <w:rFonts w:ascii="Times New Roman" w:hAnsi="Times New Roman" w:cs="Times New Roman"/>
          <w:i w:val="0"/>
        </w:rPr>
        <w:t>2.1. Taisyklių naudojimas</w:t>
      </w:r>
      <w:bookmarkEnd w:id="5"/>
    </w:p>
    <w:p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SEPA mokėjimai vykdomi tik tuo atveju, jei nurodomi ir bankui pateikiami pagrindiniai elementai (apibrėžti SEPA </w:t>
      </w:r>
      <w:r w:rsidRPr="00A45764">
        <w:rPr>
          <w:i/>
          <w:iCs/>
          <w:sz w:val="18"/>
          <w:szCs w:val="18"/>
        </w:rPr>
        <w:t>Core Subset</w:t>
      </w:r>
      <w:r>
        <w:rPr>
          <w:sz w:val="18"/>
          <w:szCs w:val="18"/>
        </w:rPr>
        <w:t>; lentelėje pažymėti geltona spalva).</w:t>
      </w:r>
    </w:p>
    <w:p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Mokėjimai, kurie sudaryti iš pranešimų elementų, panaudojant </w:t>
      </w:r>
      <w:r w:rsidR="00B573C8">
        <w:rPr>
          <w:sz w:val="18"/>
          <w:szCs w:val="18"/>
        </w:rPr>
        <w:t>P</w:t>
      </w:r>
      <w:r>
        <w:rPr>
          <w:sz w:val="18"/>
          <w:szCs w:val="18"/>
        </w:rPr>
        <w:t>apildomas neprivalomas paslaugas</w:t>
      </w:r>
      <w:r w:rsidR="00B573C8">
        <w:rPr>
          <w:sz w:val="18"/>
          <w:szCs w:val="18"/>
        </w:rPr>
        <w:t xml:space="preserve"> (nėra pažymėti spalva)</w:t>
      </w:r>
      <w:r>
        <w:rPr>
          <w:sz w:val="18"/>
          <w:szCs w:val="18"/>
        </w:rPr>
        <w:t xml:space="preserve">, traktuojami kaip SEPA mokėjimai, bet ne SEPA </w:t>
      </w:r>
      <w:r w:rsidRPr="00A45764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>.</w:t>
      </w:r>
      <w:r w:rsidR="00B573C8">
        <w:rPr>
          <w:sz w:val="18"/>
          <w:szCs w:val="18"/>
        </w:rPr>
        <w:t xml:space="preserve"> </w:t>
      </w:r>
    </w:p>
    <w:p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Pranešimą siunčiantis klientas ir pranešimą gaunantis bankas privalo užtikrinti, kad pranešimo elementai, skirti papildomoms neprivalomoms paslaugoms naudoti</w:t>
      </w:r>
      <w:r w:rsidRPr="005D0900">
        <w:rPr>
          <w:sz w:val="18"/>
          <w:szCs w:val="18"/>
        </w:rPr>
        <w:t>, yra</w:t>
      </w:r>
      <w:r>
        <w:rPr>
          <w:sz w:val="18"/>
          <w:szCs w:val="18"/>
        </w:rPr>
        <w:t xml:space="preserve"> įtraukti į pranešimą, siunčiamą besinaudojančios papildomomis neprivalomomis paslaugomis bendruomenės</w:t>
      </w:r>
      <w:r w:rsidR="009E4388">
        <w:rPr>
          <w:sz w:val="18"/>
          <w:szCs w:val="18"/>
        </w:rPr>
        <w:t xml:space="preserve"> nariams</w:t>
      </w:r>
      <w:r>
        <w:rPr>
          <w:sz w:val="18"/>
          <w:szCs w:val="18"/>
        </w:rPr>
        <w:t>.</w:t>
      </w:r>
    </w:p>
    <w:p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Pranešimą, kuriame </w:t>
      </w:r>
      <w:r w:rsidRPr="00F66C70">
        <w:rPr>
          <w:sz w:val="18"/>
          <w:szCs w:val="18"/>
        </w:rPr>
        <w:t>naudojam</w:t>
      </w:r>
      <w:r w:rsidR="009E55DE" w:rsidRPr="00F66C70">
        <w:rPr>
          <w:sz w:val="18"/>
          <w:szCs w:val="18"/>
        </w:rPr>
        <w:t>i</w:t>
      </w:r>
      <w:r w:rsidRPr="00F66C70">
        <w:rPr>
          <w:sz w:val="18"/>
          <w:szCs w:val="18"/>
        </w:rPr>
        <w:t xml:space="preserve"> papildom</w:t>
      </w:r>
      <w:r w:rsidR="009E55DE" w:rsidRPr="00F66C70">
        <w:rPr>
          <w:sz w:val="18"/>
          <w:szCs w:val="18"/>
        </w:rPr>
        <w:t>ų</w:t>
      </w:r>
      <w:r w:rsidRPr="00F66C70">
        <w:rPr>
          <w:sz w:val="18"/>
          <w:szCs w:val="18"/>
        </w:rPr>
        <w:t xml:space="preserve"> neprivalom</w:t>
      </w:r>
      <w:r w:rsidR="009E55DE" w:rsidRPr="00F66C70">
        <w:rPr>
          <w:sz w:val="18"/>
          <w:szCs w:val="18"/>
        </w:rPr>
        <w:t>ų</w:t>
      </w:r>
      <w:r w:rsidRPr="00F66C70">
        <w:rPr>
          <w:sz w:val="18"/>
          <w:szCs w:val="18"/>
        </w:rPr>
        <w:t xml:space="preserve"> paslaug</w:t>
      </w:r>
      <w:r w:rsidR="009E55DE" w:rsidRPr="00F66C70">
        <w:rPr>
          <w:sz w:val="18"/>
          <w:szCs w:val="18"/>
        </w:rPr>
        <w:t>ų elementai</w:t>
      </w:r>
      <w:r>
        <w:rPr>
          <w:sz w:val="18"/>
          <w:szCs w:val="18"/>
        </w:rPr>
        <w:t xml:space="preserve">, gaunantis bankas, kuris nėra </w:t>
      </w:r>
      <w:r w:rsidR="009E4388">
        <w:rPr>
          <w:sz w:val="18"/>
          <w:szCs w:val="18"/>
        </w:rPr>
        <w:t xml:space="preserve">besinaudojančios </w:t>
      </w:r>
      <w:r w:rsidR="00B573C8">
        <w:rPr>
          <w:sz w:val="18"/>
          <w:szCs w:val="18"/>
        </w:rPr>
        <w:t>P</w:t>
      </w:r>
      <w:r w:rsidRPr="00F66C70">
        <w:rPr>
          <w:sz w:val="18"/>
          <w:szCs w:val="18"/>
        </w:rPr>
        <w:t>apildom</w:t>
      </w:r>
      <w:r w:rsidR="009E4388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neprivalom</w:t>
      </w:r>
      <w:r w:rsidR="009E4388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paslaug</w:t>
      </w:r>
      <w:r w:rsidR="009E55DE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bendruomenės narys</w:t>
      </w:r>
      <w:r>
        <w:rPr>
          <w:sz w:val="18"/>
          <w:szCs w:val="18"/>
        </w:rPr>
        <w:t xml:space="preserve">, gali ignoruoti informaciją, kuri nenaudojama apdorojant mokėjimą, nepersiųsti kitai mokėjimo grandinėje esančiai šaliai (subjektui). </w:t>
      </w:r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6" w:name="_Toc410910970"/>
      <w:r w:rsidRPr="00864D1C">
        <w:rPr>
          <w:rFonts w:ascii="Times New Roman" w:hAnsi="Times New Roman" w:cs="Times New Roman"/>
          <w:i w:val="0"/>
        </w:rPr>
        <w:t>2.2. Sutartiniai užrašymų žymėjimai</w:t>
      </w:r>
      <w:bookmarkEnd w:id="6"/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Gairės pateikiamos ISO 20022 XML </w:t>
      </w:r>
      <w:r w:rsidRPr="009E55DE">
        <w:rPr>
          <w:sz w:val="18"/>
          <w:szCs w:val="18"/>
        </w:rPr>
        <w:t>standarto apraše</w:t>
      </w:r>
      <w:r>
        <w:rPr>
          <w:sz w:val="18"/>
          <w:szCs w:val="18"/>
        </w:rPr>
        <w:t>.</w:t>
      </w:r>
    </w:p>
    <w:p w:rsidR="000E65A0" w:rsidRDefault="000E65A0">
      <w:pPr>
        <w:jc w:val="right"/>
        <w:rPr>
          <w:sz w:val="18"/>
          <w:szCs w:val="18"/>
        </w:rPr>
      </w:pPr>
      <w:r>
        <w:rPr>
          <w:sz w:val="18"/>
          <w:szCs w:val="18"/>
        </w:rPr>
        <w:t>Lentelė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843"/>
        <w:gridCol w:w="2811"/>
        <w:gridCol w:w="1618"/>
        <w:gridCol w:w="1589"/>
        <w:gridCol w:w="1607"/>
      </w:tblGrid>
      <w:tr w:rsidR="000E65A0">
        <w:tc>
          <w:tcPr>
            <w:tcW w:w="1176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856" w:type="dxa"/>
            <w:shd w:val="clear" w:color="auto" w:fill="F3F3F3"/>
          </w:tcPr>
          <w:p w:rsidR="000E65A0" w:rsidRPr="00F54522" w:rsidRDefault="000E65A0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94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1642" w:type="dxa"/>
            <w:shd w:val="clear" w:color="auto" w:fill="F3F3F3"/>
          </w:tcPr>
          <w:p w:rsidR="000E65A0" w:rsidRDefault="000E65A0" w:rsidP="00F54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9E55DE">
              <w:rPr>
                <w:b/>
                <w:i/>
                <w:iCs/>
                <w:sz w:val="18"/>
                <w:szCs w:val="18"/>
              </w:rPr>
              <w:t>Core</w:t>
            </w:r>
            <w:r w:rsidR="00F54522"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643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r w:rsidRPr="009E55DE">
              <w:rPr>
                <w:b/>
                <w:i/>
                <w:iCs/>
                <w:sz w:val="18"/>
                <w:szCs w:val="18"/>
              </w:rPr>
              <w:t>Tag</w:t>
            </w:r>
          </w:p>
        </w:tc>
        <w:tc>
          <w:tcPr>
            <w:tcW w:w="1643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</w:tr>
      <w:tr w:rsidR="000E65A0">
        <w:tc>
          <w:tcPr>
            <w:tcW w:w="117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Pr="009E55DE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1]</w:t>
            </w:r>
          </w:p>
        </w:tc>
        <w:tc>
          <w:tcPr>
            <w:tcW w:w="2894" w:type="dxa"/>
          </w:tcPr>
          <w:p w:rsidR="000E65A0" w:rsidRDefault="000E65A0" w:rsidP="007E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→ </w:t>
            </w:r>
            <w:r w:rsidR="007E7B4A">
              <w:rPr>
                <w:sz w:val="18"/>
                <w:szCs w:val="18"/>
              </w:rPr>
              <w:t xml:space="preserve">Operacijos </w:t>
            </w:r>
            <w:r>
              <w:rPr>
                <w:sz w:val="18"/>
                <w:szCs w:val="18"/>
              </w:rPr>
              <w:t>informacija</w:t>
            </w:r>
          </w:p>
        </w:tc>
        <w:tc>
          <w:tcPr>
            <w:tcW w:w="1642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7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9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Mokėjimo informacijos identifikavimas</w:t>
            </w:r>
          </w:p>
        </w:tc>
        <w:tc>
          <w:tcPr>
            <w:tcW w:w="1642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7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85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7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85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</w:tcPr>
          <w:p w:rsidR="000E65A0" w:rsidRDefault="000E65A0" w:rsidP="009D4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Pranešimo elementas, kuris nėra branduolio (</w:t>
            </w:r>
            <w:r w:rsidRPr="009E55DE">
              <w:rPr>
                <w:i/>
                <w:iCs/>
                <w:sz w:val="18"/>
                <w:szCs w:val="18"/>
              </w:rPr>
              <w:t>core</w:t>
            </w:r>
            <w:r>
              <w:rPr>
                <w:sz w:val="18"/>
                <w:szCs w:val="18"/>
              </w:rPr>
              <w:t>) ir pagrindinių paslaugų dalis, bet gali būti naudojamas</w:t>
            </w:r>
            <w:r w:rsidR="009D4A96">
              <w:rPr>
                <w:sz w:val="18"/>
                <w:szCs w:val="18"/>
              </w:rPr>
              <w:t xml:space="preserve"> teikiant</w:t>
            </w:r>
            <w:r>
              <w:rPr>
                <w:sz w:val="18"/>
                <w:szCs w:val="18"/>
              </w:rPr>
              <w:t xml:space="preserve"> </w:t>
            </w:r>
            <w:r w:rsidRPr="009D4A96">
              <w:rPr>
                <w:iCs/>
                <w:sz w:val="18"/>
                <w:szCs w:val="18"/>
              </w:rPr>
              <w:t>SEPA papildom</w:t>
            </w:r>
            <w:r w:rsidR="009D4A96">
              <w:rPr>
                <w:iCs/>
                <w:sz w:val="18"/>
                <w:szCs w:val="18"/>
              </w:rPr>
              <w:t>a</w:t>
            </w:r>
            <w:r w:rsidRPr="009D4A96">
              <w:rPr>
                <w:iCs/>
                <w:sz w:val="18"/>
                <w:szCs w:val="18"/>
              </w:rPr>
              <w:t>s paslaug</w:t>
            </w:r>
            <w:r w:rsidR="009D4A96">
              <w:rPr>
                <w:iCs/>
                <w:sz w:val="18"/>
                <w:szCs w:val="18"/>
              </w:rPr>
              <w:t>a</w:t>
            </w:r>
            <w:r w:rsidRPr="009D4A96">
              <w:rPr>
                <w:iCs/>
                <w:sz w:val="18"/>
                <w:szCs w:val="18"/>
              </w:rPr>
              <w:t>s</w:t>
            </w:r>
          </w:p>
        </w:tc>
        <w:tc>
          <w:tcPr>
            <w:tcW w:w="1642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7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n+1</w:t>
            </w:r>
          </w:p>
        </w:tc>
        <w:tc>
          <w:tcPr>
            <w:tcW w:w="85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9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Pranešimo elementas, kuris yra privaloma SEPA mokėjimų inicijavimo dalis</w:t>
            </w:r>
          </w:p>
        </w:tc>
        <w:tc>
          <w:tcPr>
            <w:tcW w:w="1642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</w:tc>
        <w:tc>
          <w:tcPr>
            <w:tcW w:w="16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7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n+2</w:t>
            </w:r>
          </w:p>
        </w:tc>
        <w:tc>
          <w:tcPr>
            <w:tcW w:w="85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94" w:type="dxa"/>
          </w:tcPr>
          <w:p w:rsidR="000E65A0" w:rsidRDefault="000E65A0" w:rsidP="005D0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→→ Pranešimo elementas, kuris nenaudojamas SEPA </w:t>
            </w:r>
            <w:r w:rsidRPr="00467D52">
              <w:rPr>
                <w:sz w:val="18"/>
                <w:szCs w:val="18"/>
              </w:rPr>
              <w:t>mokėjim</w:t>
            </w:r>
            <w:r w:rsidR="005D0900" w:rsidRPr="00467D52">
              <w:rPr>
                <w:sz w:val="18"/>
                <w:szCs w:val="18"/>
              </w:rPr>
              <w:t>ams</w:t>
            </w:r>
          </w:p>
        </w:tc>
        <w:tc>
          <w:tcPr>
            <w:tcW w:w="1642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</w:tbl>
    <w:p w:rsidR="000E65A0" w:rsidRDefault="000E65A0">
      <w:pPr>
        <w:jc w:val="right"/>
        <w:rPr>
          <w:sz w:val="18"/>
          <w:szCs w:val="18"/>
        </w:rPr>
      </w:pPr>
    </w:p>
    <w:p w:rsidR="000E65A0" w:rsidRDefault="000E65A0">
      <w:pPr>
        <w:jc w:val="both"/>
        <w:rPr>
          <w:sz w:val="18"/>
          <w:szCs w:val="18"/>
        </w:rPr>
      </w:pPr>
      <w:r w:rsidRPr="00F66C70">
        <w:rPr>
          <w:sz w:val="18"/>
          <w:szCs w:val="18"/>
        </w:rPr>
        <w:t>Čia:</w:t>
      </w:r>
    </w:p>
    <w:p w:rsidR="000E65A0" w:rsidRDefault="000E65A0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stulpelyje (Indeksas) nurodomas pranešimo elemento </w:t>
      </w:r>
      <w:r w:rsidRPr="009D4A96">
        <w:rPr>
          <w:i/>
          <w:iCs/>
          <w:sz w:val="18"/>
          <w:szCs w:val="18"/>
        </w:rPr>
        <w:t>Index</w:t>
      </w:r>
      <w:r>
        <w:rPr>
          <w:sz w:val="18"/>
          <w:szCs w:val="18"/>
        </w:rPr>
        <w:t xml:space="preserve"> numeris ISO 20022 XML standarte, ISO </w:t>
      </w:r>
      <w:r w:rsidRPr="009D4A96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 dokumentacijoje ir PDF versijoje.</w:t>
      </w:r>
    </w:p>
    <w:p w:rsidR="000E65A0" w:rsidRDefault="000E65A0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Pranešimo elementų </w:t>
      </w:r>
      <w:r w:rsidRPr="00467D52">
        <w:rPr>
          <w:sz w:val="18"/>
          <w:szCs w:val="18"/>
        </w:rPr>
        <w:t>komponentai</w:t>
      </w:r>
      <w:r w:rsidR="00467D52">
        <w:rPr>
          <w:sz w:val="18"/>
          <w:szCs w:val="18"/>
        </w:rPr>
        <w:t xml:space="preserve"> </w:t>
      </w:r>
      <w:r>
        <w:rPr>
          <w:sz w:val="18"/>
          <w:szCs w:val="18"/>
        </w:rPr>
        <w:t>ir sudėtiniai rodiniai, kurie neleistini SEPA branduolio mokėjim</w:t>
      </w:r>
      <w:r w:rsidR="00F72FB2">
        <w:rPr>
          <w:sz w:val="18"/>
          <w:szCs w:val="18"/>
        </w:rPr>
        <w:t>am</w:t>
      </w:r>
      <w:r w:rsidR="007E7B4A">
        <w:rPr>
          <w:sz w:val="18"/>
          <w:szCs w:val="18"/>
        </w:rPr>
        <w:t>s</w:t>
      </w:r>
      <w:r>
        <w:rPr>
          <w:sz w:val="18"/>
          <w:szCs w:val="18"/>
        </w:rPr>
        <w:t xml:space="preserve"> arba kur nėra numatytų jokių specifinių SEPA reikalavimų (nors ir tokiais atvejais ISO taisyklės yra taikomos), šiose taisyklėse detaliai neaprašomi ir indekso numeriai praleidžiami.</w:t>
      </w:r>
    </w:p>
    <w:p w:rsidR="000E65A0" w:rsidRDefault="000E65A0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2 stulpelyje (</w:t>
      </w:r>
      <w:r w:rsidRPr="009D4A96">
        <w:rPr>
          <w:i/>
          <w:iCs/>
          <w:sz w:val="18"/>
          <w:szCs w:val="18"/>
        </w:rPr>
        <w:t>Mult</w:t>
      </w:r>
      <w:r>
        <w:rPr>
          <w:sz w:val="18"/>
          <w:szCs w:val="18"/>
        </w:rPr>
        <w:t>) parodoma privalomumo būsena ir pasikartojimų skaičius, leistinas ISO 20022 XML standarte. Tuo atveju, jeigu pirmasis skaitmuo yra „1“, pranešimo elementas yra privalomas, o kai pirmasis skaitmuo yra „0</w:t>
      </w:r>
      <w:r w:rsidRPr="00467D52">
        <w:rPr>
          <w:sz w:val="18"/>
          <w:szCs w:val="18"/>
        </w:rPr>
        <w:t>“,</w:t>
      </w:r>
      <w:r>
        <w:rPr>
          <w:sz w:val="18"/>
          <w:szCs w:val="18"/>
        </w:rPr>
        <w:t xml:space="preserve"> pranešimo elementas yra neprivalomas. Antras skaitmuo nusako leistinų pasikartojimų skaičių, kur „n“ nusako, kad limito nėra.</w:t>
      </w:r>
    </w:p>
    <w:p w:rsidR="000E65A0" w:rsidRDefault="000E65A0">
      <w:pPr>
        <w:pStyle w:val="BodyTextIndent"/>
      </w:pPr>
      <w:r>
        <w:t xml:space="preserve">2 stulpelyje taip pat gali būti nusakyta sąlyginė priklausomybė tarp pranešimo elemento </w:t>
      </w:r>
      <w:r w:rsidRPr="00467D52">
        <w:rPr>
          <w:iCs/>
        </w:rPr>
        <w:t>komponen</w:t>
      </w:r>
      <w:r w:rsidR="00467D52" w:rsidRPr="00467D52">
        <w:rPr>
          <w:iCs/>
        </w:rPr>
        <w:t>tų</w:t>
      </w:r>
      <w:r w:rsidR="00F72FB2">
        <w:rPr>
          <w:iCs/>
        </w:rPr>
        <w:t>,</w:t>
      </w:r>
      <w:r>
        <w:t xml:space="preserve"> pavyzdžiui, </w:t>
      </w:r>
      <w:r w:rsidRPr="00467D52">
        <w:t>arba</w:t>
      </w:r>
      <w:r>
        <w:t xml:space="preserve"> 1 </w:t>
      </w:r>
      <w:r w:rsidRPr="00467D52">
        <w:t>komponentas</w:t>
      </w:r>
      <w:r>
        <w:t xml:space="preserve">, </w:t>
      </w:r>
      <w:r w:rsidRPr="00467D52">
        <w:t>arba</w:t>
      </w:r>
      <w:r>
        <w:t xml:space="preserve"> 2 </w:t>
      </w:r>
      <w:r w:rsidRPr="00467D52">
        <w:t>komponentas</w:t>
      </w:r>
      <w:r>
        <w:t xml:space="preserve"> yra privalomas, bet ne abu kartu (žymimas 2 stulpelyje kaip „{Or“ ir „Or}“).</w:t>
      </w:r>
    </w:p>
    <w:p w:rsidR="000E65A0" w:rsidRDefault="000E65A0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 stulpelyje (Pranešimo elementas) nurodomas pranešimo elemento pavadinimas, kaip apibrėžta ISO 20022 XML standarte. Tuo atveju, jeigu </w:t>
      </w:r>
      <w:r w:rsidRPr="00467D52">
        <w:rPr>
          <w:iCs/>
          <w:sz w:val="18"/>
          <w:szCs w:val="18"/>
        </w:rPr>
        <w:t>komponentas</w:t>
      </w:r>
      <w:r>
        <w:rPr>
          <w:sz w:val="18"/>
          <w:szCs w:val="18"/>
        </w:rPr>
        <w:t xml:space="preserve"> sudarytas iš sudėtinio rodinio, lygiuojama pagal dešinę pusę ir </w:t>
      </w:r>
      <w:r w:rsidRPr="00467D52">
        <w:rPr>
          <w:sz w:val="18"/>
          <w:szCs w:val="18"/>
        </w:rPr>
        <w:t>žymim</w:t>
      </w:r>
      <w:r w:rsidR="00EE14EC" w:rsidRPr="00467D52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467D52">
        <w:rPr>
          <w:sz w:val="18"/>
          <w:szCs w:val="18"/>
        </w:rPr>
        <w:t xml:space="preserve">su </w:t>
      </w:r>
      <w:r w:rsidR="005D768B" w:rsidRPr="00467D52">
        <w:rPr>
          <w:sz w:val="18"/>
          <w:szCs w:val="18"/>
        </w:rPr>
        <w:t xml:space="preserve">rodyklės </w:t>
      </w:r>
      <w:r w:rsidRPr="00467D52">
        <w:rPr>
          <w:sz w:val="18"/>
          <w:szCs w:val="18"/>
        </w:rPr>
        <w:t>ženklu (</w:t>
      </w:r>
      <w:r w:rsidR="005D768B">
        <w:rPr>
          <w:sz w:val="18"/>
          <w:szCs w:val="18"/>
        </w:rPr>
        <w:t>→</w:t>
      </w:r>
      <w:r w:rsidRPr="00467D52">
        <w:rPr>
          <w:sz w:val="18"/>
          <w:szCs w:val="18"/>
        </w:rPr>
        <w:t>)</w:t>
      </w:r>
      <w:r>
        <w:rPr>
          <w:sz w:val="18"/>
          <w:szCs w:val="18"/>
        </w:rPr>
        <w:t xml:space="preserve"> kiekvienam lygmeniui.</w:t>
      </w:r>
    </w:p>
    <w:p w:rsidR="000E65A0" w:rsidRDefault="000E65A0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 stulpelyje (Reikalavimai SEPA </w:t>
      </w:r>
      <w:r w:rsidRPr="000B11B7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) nusakomi reikalavimai, būtini SEPA </w:t>
      </w:r>
      <w:r w:rsidRPr="000B11B7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 (branduolio) mokėjimams </w:t>
      </w:r>
      <w:r w:rsidR="000B11B7">
        <w:rPr>
          <w:sz w:val="18"/>
          <w:szCs w:val="18"/>
        </w:rPr>
        <w:t>inicijuoti</w:t>
      </w:r>
      <w:r w:rsidR="006476E9">
        <w:rPr>
          <w:sz w:val="18"/>
          <w:szCs w:val="18"/>
        </w:rPr>
        <w:t>,</w:t>
      </w:r>
      <w:r w:rsidR="000B11B7">
        <w:rPr>
          <w:sz w:val="18"/>
          <w:szCs w:val="18"/>
        </w:rPr>
        <w:t xml:space="preserve"> </w:t>
      </w:r>
      <w:r>
        <w:rPr>
          <w:sz w:val="18"/>
          <w:szCs w:val="18"/>
        </w:rPr>
        <w:t>ir papildomos taisyklės prie ISO 20022 XML standarto.</w:t>
      </w:r>
    </w:p>
    <w:p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Elementai, nurodyti SEPA </w:t>
      </w:r>
      <w:r w:rsidRPr="006476E9">
        <w:rPr>
          <w:i/>
          <w:iCs/>
          <w:sz w:val="18"/>
          <w:szCs w:val="18"/>
        </w:rPr>
        <w:t>Credit Transfer Scheme Rulebook</w:t>
      </w:r>
      <w:r>
        <w:rPr>
          <w:sz w:val="18"/>
          <w:szCs w:val="18"/>
        </w:rPr>
        <w:t xml:space="preserve"> [1], žymimi AT-nn, ir toks pranešimo elementas nuspalvintas geltonai.</w:t>
      </w:r>
    </w:p>
    <w:p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Tuo atveju, jeigu pranešimas susijęs su apdorojimo reikalavimais, jis </w:t>
      </w:r>
      <w:r w:rsidR="00517033" w:rsidRPr="004F51F4">
        <w:rPr>
          <w:sz w:val="18"/>
          <w:szCs w:val="18"/>
        </w:rPr>
        <w:t xml:space="preserve">nuspalvintas </w:t>
      </w:r>
      <w:r w:rsidRPr="004F51F4">
        <w:rPr>
          <w:sz w:val="18"/>
          <w:szCs w:val="18"/>
        </w:rPr>
        <w:t>geltonai</w:t>
      </w:r>
      <w:r>
        <w:rPr>
          <w:sz w:val="18"/>
          <w:szCs w:val="18"/>
        </w:rPr>
        <w:t>.</w:t>
      </w:r>
    </w:p>
    <w:p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Jeigu pranešimo elementas, apibrėžtas ISO 20022 XML standarte, naudojamas SEPA pavedim</w:t>
      </w:r>
      <w:r w:rsidR="00F72FB2">
        <w:rPr>
          <w:sz w:val="18"/>
          <w:szCs w:val="18"/>
        </w:rPr>
        <w:t>ams</w:t>
      </w:r>
      <w:r>
        <w:rPr>
          <w:sz w:val="18"/>
          <w:szCs w:val="18"/>
        </w:rPr>
        <w:t xml:space="preserve"> be pakeitimų (atsižvelgiant į jo privalomum</w:t>
      </w:r>
      <w:r w:rsidR="00BA2FE1">
        <w:rPr>
          <w:sz w:val="18"/>
          <w:szCs w:val="18"/>
        </w:rPr>
        <w:t>ą</w:t>
      </w:r>
      <w:r>
        <w:rPr>
          <w:sz w:val="18"/>
          <w:szCs w:val="18"/>
        </w:rPr>
        <w:t>, pasikartojimo skaiči</w:t>
      </w:r>
      <w:r w:rsidR="00BA2FE1">
        <w:rPr>
          <w:sz w:val="18"/>
          <w:szCs w:val="18"/>
        </w:rPr>
        <w:t>ų</w:t>
      </w:r>
      <w:r>
        <w:rPr>
          <w:sz w:val="18"/>
          <w:szCs w:val="18"/>
        </w:rPr>
        <w:t>, apibrėžim</w:t>
      </w:r>
      <w:r w:rsidR="004F51F4">
        <w:rPr>
          <w:sz w:val="18"/>
          <w:szCs w:val="18"/>
        </w:rPr>
        <w:t>ą</w:t>
      </w:r>
      <w:r>
        <w:rPr>
          <w:sz w:val="18"/>
          <w:szCs w:val="18"/>
        </w:rPr>
        <w:t xml:space="preserve"> ir kit</w:t>
      </w:r>
      <w:r w:rsidR="00BA2FE1">
        <w:rPr>
          <w:sz w:val="18"/>
          <w:szCs w:val="18"/>
        </w:rPr>
        <w:t>as</w:t>
      </w:r>
      <w:r>
        <w:rPr>
          <w:sz w:val="18"/>
          <w:szCs w:val="18"/>
        </w:rPr>
        <w:t xml:space="preserve"> naudojimo taisykl</w:t>
      </w:r>
      <w:r w:rsidR="00BA2FE1">
        <w:rPr>
          <w:sz w:val="18"/>
          <w:szCs w:val="18"/>
        </w:rPr>
        <w:t>es</w:t>
      </w:r>
      <w:r>
        <w:rPr>
          <w:sz w:val="18"/>
          <w:szCs w:val="18"/>
        </w:rPr>
        <w:t xml:space="preserve">), jokie papildomi SEPA </w:t>
      </w:r>
      <w:r w:rsidRPr="004F51F4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 (branduolio) reikalavimai nepateikiami, o toks laukas nuspalvintas geltonai.</w:t>
      </w:r>
    </w:p>
    <w:p w:rsidR="000E65A0" w:rsidRPr="004F51F4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 w:rsidRPr="00467D52">
        <w:rPr>
          <w:sz w:val="18"/>
          <w:szCs w:val="18"/>
        </w:rPr>
        <w:t>Papildoma</w:t>
      </w:r>
      <w:r w:rsidRPr="008D5CE0">
        <w:rPr>
          <w:sz w:val="18"/>
          <w:szCs w:val="18"/>
        </w:rPr>
        <w:t xml:space="preserve">i </w:t>
      </w:r>
      <w:r w:rsidRPr="00467D52">
        <w:rPr>
          <w:sz w:val="18"/>
          <w:szCs w:val="18"/>
        </w:rPr>
        <w:t>pranešimo elementai su daugkartiniu pasika</w:t>
      </w:r>
      <w:r w:rsidR="008B7707">
        <w:rPr>
          <w:sz w:val="18"/>
          <w:szCs w:val="18"/>
        </w:rPr>
        <w:t>rtojimu ISO 20022 XML standarte</w:t>
      </w:r>
      <w:r w:rsidRPr="00467D52">
        <w:rPr>
          <w:sz w:val="18"/>
          <w:szCs w:val="18"/>
        </w:rPr>
        <w:t xml:space="preserve"> </w:t>
      </w:r>
      <w:r w:rsidR="00F72FB2">
        <w:rPr>
          <w:sz w:val="18"/>
          <w:szCs w:val="18"/>
        </w:rPr>
        <w:t>(</w:t>
      </w:r>
      <w:r w:rsidR="008B7707" w:rsidRPr="00467D52">
        <w:rPr>
          <w:sz w:val="18"/>
          <w:szCs w:val="18"/>
        </w:rPr>
        <w:t>šiose taisyklėse</w:t>
      </w:r>
      <w:r w:rsidR="008B7707">
        <w:rPr>
          <w:sz w:val="18"/>
          <w:szCs w:val="18"/>
        </w:rPr>
        <w:t xml:space="preserve"> </w:t>
      </w:r>
      <w:r w:rsidRPr="00467D52">
        <w:rPr>
          <w:sz w:val="18"/>
          <w:szCs w:val="18"/>
        </w:rPr>
        <w:t>nuspalvinti geltonai</w:t>
      </w:r>
      <w:r w:rsidR="008B7707">
        <w:rPr>
          <w:sz w:val="18"/>
          <w:szCs w:val="18"/>
        </w:rPr>
        <w:t>)</w:t>
      </w:r>
      <w:r w:rsidR="005D0900">
        <w:rPr>
          <w:sz w:val="18"/>
          <w:szCs w:val="18"/>
        </w:rPr>
        <w:t>,</w:t>
      </w:r>
      <w:r w:rsidRPr="00467D52">
        <w:rPr>
          <w:sz w:val="18"/>
          <w:szCs w:val="18"/>
        </w:rPr>
        <w:t xml:space="preserve"> ir kur SEPA naudojimo taisyklės apriboja jų pasikartojimų skaičių, papildomas jų pasikartojimas galimas </w:t>
      </w:r>
      <w:r w:rsidRPr="00467D52">
        <w:rPr>
          <w:iCs/>
          <w:sz w:val="18"/>
          <w:szCs w:val="18"/>
        </w:rPr>
        <w:t>naudojant</w:t>
      </w:r>
      <w:r w:rsidR="00682D76" w:rsidRPr="00467D52">
        <w:rPr>
          <w:iCs/>
          <w:sz w:val="18"/>
          <w:szCs w:val="18"/>
        </w:rPr>
        <w:t>is</w:t>
      </w:r>
      <w:r w:rsidRPr="00467D52">
        <w:rPr>
          <w:iCs/>
          <w:sz w:val="18"/>
          <w:szCs w:val="18"/>
        </w:rPr>
        <w:t xml:space="preserve"> Papildom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 neprivalom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 paslaug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</w:t>
      </w:r>
      <w:r w:rsidRPr="004F51F4">
        <w:rPr>
          <w:sz w:val="18"/>
          <w:szCs w:val="18"/>
        </w:rPr>
        <w:t>.</w:t>
      </w:r>
    </w:p>
    <w:p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Tuo atveju, jeigu pranešimo elementas apibrėžtas ISO 20022 XML standarte kaip neprivalomas, bet yra privalomas SEPA </w:t>
      </w:r>
      <w:r w:rsidRPr="008D5CE0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>, jis pažymėtas kaip privalomas ir nuspalvintas geltonai.</w:t>
      </w:r>
    </w:p>
    <w:p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Jeigu pranešimo elemento negalima naudoti SEPA mokėjim</w:t>
      </w:r>
      <w:r w:rsidR="00F72FB2">
        <w:rPr>
          <w:sz w:val="18"/>
          <w:szCs w:val="18"/>
        </w:rPr>
        <w:t>ams</w:t>
      </w:r>
      <w:r>
        <w:rPr>
          <w:sz w:val="18"/>
          <w:szCs w:val="18"/>
        </w:rPr>
        <w:t xml:space="preserve">, jis nuspalvintas raudonai. Atkreiptinas dėmesys, kad toks elementas negali būti naudojamas ir </w:t>
      </w:r>
      <w:r w:rsidR="008D5CE0">
        <w:rPr>
          <w:sz w:val="18"/>
          <w:szCs w:val="18"/>
        </w:rPr>
        <w:t xml:space="preserve">teikiant </w:t>
      </w:r>
      <w:r w:rsidRPr="002A39FD">
        <w:rPr>
          <w:sz w:val="18"/>
          <w:szCs w:val="18"/>
        </w:rPr>
        <w:t>Papildom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 neprivalom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 paslaug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</w:t>
      </w:r>
      <w:r>
        <w:rPr>
          <w:sz w:val="18"/>
          <w:szCs w:val="18"/>
        </w:rPr>
        <w:t>.</w:t>
      </w:r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7" w:name="_Toc410910971"/>
      <w:r w:rsidRPr="00864D1C">
        <w:rPr>
          <w:rFonts w:ascii="Times New Roman" w:hAnsi="Times New Roman" w:cs="Times New Roman"/>
          <w:i w:val="0"/>
        </w:rPr>
        <w:t>2.3. Ženklų rinkinys</w:t>
      </w:r>
      <w:bookmarkEnd w:id="7"/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Ženklų rinkinys – tai aibė ženklų, kuriuos galima naudoti pranešimų elementuose. ISO 20022 XML pranešimai pritaikyti </w:t>
      </w:r>
      <w:r w:rsidR="005D768B">
        <w:rPr>
          <w:sz w:val="18"/>
          <w:szCs w:val="18"/>
        </w:rPr>
        <w:t>įvairiakalbei aplinkai</w:t>
      </w:r>
      <w:r>
        <w:rPr>
          <w:sz w:val="18"/>
          <w:szCs w:val="18"/>
        </w:rPr>
        <w:t>. Ženklams koduoti naudojamas UTF-8.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Bankai ir jų klientai privalo palaikyti lotynų ženklų rinkinį, kuris plačiai naudojamas tarptautinėje komunikacijoje. Leistini naudoti tokie ženklai [1</w:t>
      </w:r>
      <w:r w:rsidR="004427D1">
        <w:rPr>
          <w:sz w:val="18"/>
          <w:szCs w:val="18"/>
        </w:rPr>
        <w:t>1</w:t>
      </w:r>
      <w:r>
        <w:rPr>
          <w:sz w:val="18"/>
          <w:szCs w:val="18"/>
        </w:rPr>
        <w:t>]: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a b c d e f g h i j k l m n o p q r s t u v w x y z </w:t>
      </w:r>
      <w:r>
        <w:rPr>
          <w:caps/>
          <w:sz w:val="18"/>
          <w:szCs w:val="18"/>
        </w:rPr>
        <w:t xml:space="preserve">a b c d e f g h i j k l m n o p q r s t u v w x y z 0 1 2 3 4 5 6 7 8 9 / - ? : ( ) . , ‘ + </w:t>
      </w:r>
      <w:r>
        <w:rPr>
          <w:sz w:val="18"/>
          <w:szCs w:val="18"/>
        </w:rPr>
        <w:t>tarpas.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Lietuvoje veikiantys komerciniai bankai, užsienio bankų filialai ir atstovybės, kitos kredito ir finansų įstaigos gali naudoti specifinius lietuvių kalbos abėcėlės simbolius.</w:t>
      </w:r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8" w:name="_Toc410910972"/>
      <w:r w:rsidRPr="00864D1C">
        <w:rPr>
          <w:rFonts w:ascii="Times New Roman" w:hAnsi="Times New Roman" w:cs="Times New Roman"/>
          <w:i w:val="0"/>
        </w:rPr>
        <w:t>2.4. Bendra pranešimo elemento specifikacija</w:t>
      </w:r>
      <w:bookmarkEnd w:id="8"/>
    </w:p>
    <w:p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 BIC</w:t>
      </w:r>
    </w:p>
    <w:p w:rsidR="000E65A0" w:rsidRDefault="000E65A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Banko identifikacinis kodas (BIC) naudojamas finansų institucijoms identifikuoti. Jį gali sudaryti aštuoni ar vienuolika simbolių.</w:t>
      </w:r>
    </w:p>
    <w:p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ISO 20022 XML taisyklių taikymas</w:t>
      </w:r>
    </w:p>
    <w:p w:rsidR="000E65A0" w:rsidRDefault="000E65A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Šios taisyklės turi būti taikomos kartu su ISO 20022 XML pranešimų stand</w:t>
      </w:r>
      <w:r w:rsidRPr="008B7707">
        <w:rPr>
          <w:sz w:val="18"/>
          <w:szCs w:val="18"/>
        </w:rPr>
        <w:t>artais</w:t>
      </w:r>
      <w:r>
        <w:rPr>
          <w:sz w:val="18"/>
          <w:szCs w:val="18"/>
        </w:rPr>
        <w:t>. 1.1 punkte paminėti ISO standartai ir taisyklės papildomai neaprašomi šiame dokumente, bet į juos reikia atsižvelgti taikant</w:t>
      </w:r>
      <w:r w:rsidR="00946208">
        <w:rPr>
          <w:sz w:val="18"/>
          <w:szCs w:val="18"/>
        </w:rPr>
        <w:t xml:space="preserve"> šias taisykles</w:t>
      </w:r>
      <w:r>
        <w:rPr>
          <w:sz w:val="18"/>
          <w:szCs w:val="18"/>
        </w:rPr>
        <w:t>.</w:t>
      </w:r>
    </w:p>
    <w:p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 Pasikeitimo data</w:t>
      </w:r>
    </w:p>
    <w:p w:rsidR="000E65A0" w:rsidRDefault="000E65A0">
      <w:pPr>
        <w:pStyle w:val="ListParagraph"/>
        <w:rPr>
          <w:sz w:val="18"/>
          <w:szCs w:val="18"/>
        </w:rPr>
      </w:pPr>
      <w:r w:rsidRPr="00467D52">
        <w:rPr>
          <w:sz w:val="18"/>
          <w:szCs w:val="18"/>
        </w:rPr>
        <w:t>Nuo pasikeitimo datos gaunantieji bankai</w:t>
      </w:r>
      <w:r>
        <w:rPr>
          <w:sz w:val="18"/>
          <w:szCs w:val="18"/>
        </w:rPr>
        <w:t xml:space="preserve"> gali gauti </w:t>
      </w:r>
      <w:r w:rsidR="00946208">
        <w:rPr>
          <w:sz w:val="18"/>
          <w:szCs w:val="18"/>
        </w:rPr>
        <w:t xml:space="preserve">tik </w:t>
      </w:r>
      <w:r>
        <w:rPr>
          <w:sz w:val="18"/>
          <w:szCs w:val="18"/>
        </w:rPr>
        <w:t xml:space="preserve">pranešimus, įskaitant r-pranešimus, </w:t>
      </w:r>
      <w:r w:rsidR="00946208">
        <w:rPr>
          <w:sz w:val="18"/>
          <w:szCs w:val="18"/>
        </w:rPr>
        <w:t xml:space="preserve">nurodytus </w:t>
      </w:r>
      <w:r>
        <w:rPr>
          <w:sz w:val="18"/>
          <w:szCs w:val="18"/>
        </w:rPr>
        <w:t>nauj</w:t>
      </w:r>
      <w:r w:rsidR="00946208">
        <w:rPr>
          <w:sz w:val="18"/>
          <w:szCs w:val="18"/>
        </w:rPr>
        <w:t>oje</w:t>
      </w:r>
      <w:r>
        <w:rPr>
          <w:sz w:val="18"/>
          <w:szCs w:val="18"/>
        </w:rPr>
        <w:t xml:space="preserve"> versij</w:t>
      </w:r>
      <w:r w:rsidR="00946208">
        <w:rPr>
          <w:sz w:val="18"/>
          <w:szCs w:val="18"/>
        </w:rPr>
        <w:t>oje</w:t>
      </w:r>
      <w:r>
        <w:rPr>
          <w:sz w:val="18"/>
          <w:szCs w:val="18"/>
        </w:rPr>
        <w:t>.</w:t>
      </w: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numPr>
          <w:ilvl w:val="0"/>
          <w:numId w:val="8"/>
        </w:numPr>
        <w:rPr>
          <w:b/>
          <w:sz w:val="18"/>
          <w:szCs w:val="18"/>
        </w:rPr>
        <w:sectPr w:rsidR="000E65A0" w:rsidSect="00976C63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9" w:name="_Toc410910973"/>
      <w:r w:rsidRPr="00864D1C">
        <w:rPr>
          <w:rFonts w:ascii="Times New Roman" w:hAnsi="Times New Roman" w:cs="Times New Roman"/>
        </w:rPr>
        <w:t>3</w:t>
      </w:r>
      <w:r w:rsidR="00C1133E" w:rsidRPr="00864D1C">
        <w:rPr>
          <w:rFonts w:ascii="Times New Roman" w:hAnsi="Times New Roman" w:cs="Times New Roman"/>
        </w:rPr>
        <w:t>.</w:t>
      </w:r>
      <w:r w:rsidRPr="00864D1C">
        <w:rPr>
          <w:rFonts w:ascii="Times New Roman" w:hAnsi="Times New Roman" w:cs="Times New Roman"/>
        </w:rPr>
        <w:t xml:space="preserve"> REKOMENDUOJAMI „KLIENTAS</w:t>
      </w:r>
      <w:r w:rsidR="00C1133E" w:rsidRPr="00864D1C">
        <w:rPr>
          <w:rFonts w:ascii="Times New Roman" w:hAnsi="Times New Roman" w:cs="Times New Roman"/>
        </w:rPr>
        <w:t>–</w:t>
      </w:r>
      <w:r w:rsidRPr="00864D1C">
        <w:rPr>
          <w:rFonts w:ascii="Times New Roman" w:hAnsi="Times New Roman" w:cs="Times New Roman"/>
        </w:rPr>
        <w:t>BANKAS“ IR „BANKAS-KLIENTAS“ PRANEŠIMAI</w:t>
      </w:r>
      <w:bookmarkEnd w:id="9"/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10" w:name="_Toc410910974"/>
      <w:r w:rsidRPr="00864D1C">
        <w:rPr>
          <w:rFonts w:ascii="Times New Roman" w:hAnsi="Times New Roman" w:cs="Times New Roman"/>
          <w:i w:val="0"/>
        </w:rPr>
        <w:t>3.1</w:t>
      </w:r>
      <w:r w:rsidR="00C1133E" w:rsidRPr="00864D1C">
        <w:rPr>
          <w:rFonts w:ascii="Times New Roman" w:hAnsi="Times New Roman" w:cs="Times New Roman"/>
          <w:i w:val="0"/>
        </w:rPr>
        <w:t>.</w:t>
      </w:r>
      <w:r w:rsidRPr="00864D1C">
        <w:rPr>
          <w:rFonts w:ascii="Times New Roman" w:hAnsi="Times New Roman" w:cs="Times New Roman"/>
          <w:i w:val="0"/>
        </w:rPr>
        <w:t xml:space="preserve"> Kredito pervedimai</w:t>
      </w:r>
      <w:bookmarkEnd w:id="10"/>
    </w:p>
    <w:p w:rsidR="000E65A0" w:rsidRPr="00864D1C" w:rsidRDefault="000E65A0">
      <w:pPr>
        <w:pStyle w:val="Heading3"/>
        <w:rPr>
          <w:rFonts w:ascii="Times New Roman" w:hAnsi="Times New Roman"/>
          <w:b/>
        </w:rPr>
      </w:pPr>
      <w:bookmarkStart w:id="11" w:name="_Toc410910975"/>
      <w:r w:rsidRPr="00864D1C">
        <w:rPr>
          <w:rFonts w:ascii="Times New Roman" w:hAnsi="Times New Roman"/>
          <w:b/>
        </w:rPr>
        <w:t>3.1.1</w:t>
      </w:r>
      <w:r w:rsidR="00C1133E" w:rsidRPr="00864D1C">
        <w:rPr>
          <w:rFonts w:ascii="Times New Roman" w:hAnsi="Times New Roman"/>
          <w:b/>
        </w:rPr>
        <w:t>.</w:t>
      </w:r>
      <w:r w:rsidRPr="00864D1C">
        <w:rPr>
          <w:rFonts w:ascii="Times New Roman" w:hAnsi="Times New Roman"/>
          <w:b/>
        </w:rPr>
        <w:t xml:space="preserve"> Kredito pervedimo inici</w:t>
      </w:r>
      <w:r w:rsidR="00C1133E" w:rsidRPr="00864D1C">
        <w:rPr>
          <w:rFonts w:ascii="Times New Roman" w:hAnsi="Times New Roman"/>
          <w:b/>
        </w:rPr>
        <w:t>j</w:t>
      </w:r>
      <w:r w:rsidRPr="00864D1C">
        <w:rPr>
          <w:rFonts w:ascii="Times New Roman" w:hAnsi="Times New Roman"/>
          <w:b/>
        </w:rPr>
        <w:t>avimas (</w:t>
      </w:r>
      <w:r w:rsidRPr="00864D1C">
        <w:rPr>
          <w:rFonts w:ascii="Times New Roman" w:hAnsi="Times New Roman"/>
          <w:b/>
          <w:i/>
        </w:rPr>
        <w:t>pain</w:t>
      </w:r>
      <w:r w:rsidRPr="00864D1C">
        <w:rPr>
          <w:rFonts w:ascii="Times New Roman" w:hAnsi="Times New Roman"/>
          <w:b/>
        </w:rPr>
        <w:t>.001.001.03)</w:t>
      </w:r>
      <w:bookmarkEnd w:id="11"/>
    </w:p>
    <w:p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06"/>
        <w:gridCol w:w="2836"/>
        <w:gridCol w:w="3404"/>
        <w:gridCol w:w="1700"/>
        <w:gridCol w:w="2269"/>
        <w:gridCol w:w="2269"/>
      </w:tblGrid>
      <w:tr w:rsidR="000E65A0">
        <w:trPr>
          <w:tblHeader/>
        </w:trPr>
        <w:tc>
          <w:tcPr>
            <w:tcW w:w="1134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567" w:type="dxa"/>
            <w:shd w:val="clear" w:color="auto" w:fill="F3F3F3"/>
          </w:tcPr>
          <w:p w:rsidR="000E65A0" w:rsidRPr="00F54522" w:rsidRDefault="000E65A0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35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02" w:type="dxa"/>
            <w:shd w:val="clear" w:color="auto" w:fill="F3F3F3"/>
          </w:tcPr>
          <w:p w:rsidR="000E65A0" w:rsidRDefault="000E65A0" w:rsidP="00F54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="00F54522" w:rsidRPr="00F54522">
              <w:rPr>
                <w:b/>
                <w:i/>
                <w:sz w:val="18"/>
                <w:szCs w:val="18"/>
              </w:rPr>
              <w:t>C</w:t>
            </w:r>
            <w:r w:rsidRPr="00F54522">
              <w:rPr>
                <w:b/>
                <w:i/>
                <w:sz w:val="18"/>
                <w:szCs w:val="18"/>
              </w:rPr>
              <w:t>ore</w:t>
            </w:r>
            <w:r w:rsidR="00F54522"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699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68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8" w:type="dxa"/>
            <w:shd w:val="clear" w:color="auto" w:fill="F3F3F3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>
        <w:tc>
          <w:tcPr>
            <w:tcW w:w="113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5" w:type="dxa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Message root</w:t>
            </w:r>
          </w:p>
        </w:tc>
        <w:tc>
          <w:tcPr>
            <w:tcW w:w="3402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Geltonas laukas</w:t>
            </w:r>
          </w:p>
        </w:tc>
        <w:tc>
          <w:tcPr>
            <w:tcW w:w="169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</w:tbl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3.1.1.1</w:t>
      </w:r>
      <w:r w:rsidR="00C1133E">
        <w:rPr>
          <w:sz w:val="18"/>
          <w:szCs w:val="18"/>
        </w:rPr>
        <w:t xml:space="preserve">. </w:t>
      </w:r>
      <w:r>
        <w:rPr>
          <w:sz w:val="18"/>
          <w:szCs w:val="18"/>
        </w:rPr>
        <w:t>Grupės antraštė</w:t>
      </w:r>
    </w:p>
    <w:p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06"/>
        <w:gridCol w:w="2836"/>
        <w:gridCol w:w="3404"/>
        <w:gridCol w:w="1700"/>
        <w:gridCol w:w="2269"/>
        <w:gridCol w:w="2269"/>
      </w:tblGrid>
      <w:tr w:rsidR="00F54522">
        <w:trPr>
          <w:tblHeader/>
        </w:trPr>
        <w:tc>
          <w:tcPr>
            <w:tcW w:w="1135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06" w:type="dxa"/>
            <w:shd w:val="clear" w:color="auto" w:fill="F3F3F3"/>
          </w:tcPr>
          <w:p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36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04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0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6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>Group Header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&lt;GrpHdr&gt;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C1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Savybių visuma, bendra visoms atskiroms operacijoms, įtrauktoms į šį pranešimą.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Message Identification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&lt;MsgId&gt;</w:t>
            </w:r>
          </w:p>
        </w:tc>
        <w:tc>
          <w:tcPr>
            <w:tcW w:w="2269" w:type="dxa"/>
          </w:tcPr>
          <w:p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69" w:type="dxa"/>
          </w:tcPr>
          <w:p w:rsidR="000E65A0" w:rsidRDefault="00C1133E" w:rsidP="00864D1C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 xml:space="preserve">„Taškas į tašką“ </w:t>
            </w:r>
            <w:r>
              <w:rPr>
                <w:sz w:val="18"/>
                <w:szCs w:val="18"/>
              </w:rPr>
              <w:t xml:space="preserve">nuoroda, kurią priskyrė pranešimą inicijuojanti šalis ir yra išsiųsta kitai mokėjimo grandinėje esančiai šaliai siekiant vienareikšmiškai identifikuoti pranešimą. Pranešimą inicijuojanti šalis privalo įsitikinti, kad </w:t>
            </w:r>
            <w:r w:rsidR="00786C3B" w:rsidRPr="00864D1C">
              <w:rPr>
                <w:sz w:val="18"/>
                <w:szCs w:val="18"/>
              </w:rPr>
              <w:t>„</w:t>
            </w:r>
            <w:r w:rsidRPr="00864D1C">
              <w:rPr>
                <w:sz w:val="18"/>
                <w:szCs w:val="18"/>
              </w:rPr>
              <w:t>Message Identification</w:t>
            </w:r>
            <w:r w:rsidR="00786C3B" w:rsidRPr="00864D1C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yra (bus) unikalus per visą galiojant</w:t>
            </w:r>
            <w:r w:rsidR="00465217">
              <w:rPr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 xml:space="preserve"> laikotarpį.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Creation Date Time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&lt;CreDtTm&gt;</w:t>
            </w:r>
          </w:p>
        </w:tc>
        <w:tc>
          <w:tcPr>
            <w:tcW w:w="2269" w:type="dxa"/>
          </w:tcPr>
          <w:p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laikas, kada pranešimas buvo sukurtas.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[0..2]</w:t>
            </w:r>
          </w:p>
        </w:tc>
        <w:tc>
          <w:tcPr>
            <w:tcW w:w="2836" w:type="dxa"/>
          </w:tcPr>
          <w:p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Authorisation</w:t>
            </w:r>
          </w:p>
        </w:tc>
        <w:tc>
          <w:tcPr>
            <w:tcW w:w="340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&lt;Authstn&gt;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Number of Transactions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&lt;NbOfTxs&gt;</w:t>
            </w:r>
          </w:p>
        </w:tc>
        <w:tc>
          <w:tcPr>
            <w:tcW w:w="2269" w:type="dxa"/>
          </w:tcPr>
          <w:p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269" w:type="dxa"/>
          </w:tcPr>
          <w:p w:rsidR="000E65A0" w:rsidRDefault="00C1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Pranešimą sudarančių operacijų kiekis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Control Sum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&lt;CtrlSum&gt;</w:t>
            </w:r>
          </w:p>
        </w:tc>
        <w:tc>
          <w:tcPr>
            <w:tcW w:w="2269" w:type="dxa"/>
          </w:tcPr>
          <w:p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69" w:type="dxa"/>
          </w:tcPr>
          <w:p w:rsidR="000E65A0" w:rsidRDefault="00C1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 visų atskirų sumų, įtrauktų į pranešimą, nepriklausomai nuo valiutos, suma.</w:t>
            </w:r>
            <w:r w:rsidR="00F57580">
              <w:rPr>
                <w:sz w:val="18"/>
                <w:szCs w:val="18"/>
              </w:rPr>
              <w:t xml:space="preserve"> </w:t>
            </w:r>
          </w:p>
          <w:p w:rsidR="00F57580" w:rsidRDefault="00F57580" w:rsidP="00F5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Maksimalus skaitmenų kiekis po kablelio – 2.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 </w:t>
            </w:r>
            <w:r w:rsidRPr="00C1133E">
              <w:rPr>
                <w:b/>
                <w:i/>
                <w:sz w:val="18"/>
                <w:szCs w:val="18"/>
              </w:rPr>
              <w:t>Initiating Party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&lt;InitgPty&gt;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C11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Fizinio asmens, finansų įstaigos arba juridinio asmens identifikacija.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="00465217">
              <w:rPr>
                <w:sz w:val="18"/>
                <w:szCs w:val="18"/>
              </w:rPr>
              <w:t>„Name“ apribotas iki 70 ženklų ilgio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69" w:type="dxa"/>
          </w:tcPr>
          <w:p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9" w:type="dxa"/>
          </w:tcPr>
          <w:p w:rsidR="000E65A0" w:rsidRDefault="00C1133E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kuriuo vadinama mokėjimo šalis ir kuris paprastai naudojamas identifikuoti</w:t>
            </w:r>
            <w:r w:rsidR="00465217">
              <w:rPr>
                <w:sz w:val="18"/>
                <w:szCs w:val="18"/>
              </w:rPr>
              <w:t xml:space="preserve"> tą šalį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Postal Address</w:t>
            </w:r>
          </w:p>
        </w:tc>
        <w:tc>
          <w:tcPr>
            <w:tcW w:w="340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adresas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organizaciją arba fizinį asmenį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{Or</w:t>
            </w:r>
          </w:p>
        </w:tc>
        <w:tc>
          <w:tcPr>
            <w:tcW w:w="2836" w:type="dxa"/>
          </w:tcPr>
          <w:p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→→→ </w:t>
            </w:r>
            <w:r w:rsidRPr="00C1133E">
              <w:rPr>
                <w:b/>
                <w:i/>
                <w:sz w:val="18"/>
                <w:szCs w:val="18"/>
              </w:rPr>
              <w:t>Organisation Identification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>
              <w:rPr>
                <w:sz w:val="18"/>
                <w:szCs w:val="18"/>
              </w:rPr>
              <w:t xml:space="preserve">leidžiamas arba </w:t>
            </w:r>
            <w:r w:rsidRPr="00864D1C">
              <w:rPr>
                <w:i/>
                <w:sz w:val="18"/>
                <w:szCs w:val="18"/>
              </w:rPr>
              <w:t>BIC</w:t>
            </w:r>
            <w:r w:rsidR="007641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arba </w:t>
            </w:r>
            <w:r w:rsidRPr="00864D1C">
              <w:rPr>
                <w:i/>
                <w:sz w:val="18"/>
                <w:szCs w:val="18"/>
              </w:rPr>
              <w:t>BEI</w:t>
            </w:r>
            <w:r w:rsidR="007641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“. </w:t>
            </w: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organizaciją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36" w:type="dxa"/>
          </w:tcPr>
          <w:p w:rsidR="000E65A0" w:rsidRPr="00C1133E" w:rsidRDefault="000E65A0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→→→ </w:t>
            </w:r>
            <w:r w:rsidRPr="00C1133E">
              <w:rPr>
                <w:b/>
                <w:i/>
                <w:sz w:val="18"/>
                <w:szCs w:val="18"/>
              </w:rPr>
              <w:t>Private Identification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D1C"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 w:rsidR="003D5C7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0E65A0" w:rsidP="00B57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Unikalus ir vienareikšmiškas būdas identifikuoti </w:t>
            </w:r>
            <w:r w:rsidR="00B573C8">
              <w:rPr>
                <w:sz w:val="18"/>
                <w:szCs w:val="18"/>
              </w:rPr>
              <w:t>fizinį asmenį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Country of Residence</w:t>
            </w:r>
          </w:p>
        </w:tc>
        <w:tc>
          <w:tcPr>
            <w:tcW w:w="340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69" w:type="dxa"/>
          </w:tcPr>
          <w:p w:rsidR="000E65A0" w:rsidRPr="00C1133E" w:rsidRDefault="00C1133E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Country C</w:t>
            </w:r>
            <w:r w:rsidR="000E65A0" w:rsidRPr="00C1133E">
              <w:rPr>
                <w:i/>
                <w:sz w:val="18"/>
                <w:szCs w:val="18"/>
              </w:rPr>
              <w:t>ode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kodas. Įmonės atveju tai yra šalis, kurioje įmonė vykdo ūkinę veiklą.</w:t>
            </w: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Contract Details</w:t>
            </w:r>
          </w:p>
        </w:tc>
        <w:tc>
          <w:tcPr>
            <w:tcW w:w="340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C1133E" w:rsidRDefault="000E65A0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>→ Forwarding Agent</w:t>
            </w:r>
          </w:p>
        </w:tc>
        <w:tc>
          <w:tcPr>
            <w:tcW w:w="340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&lt;FwdgAgt&gt;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kuri gauna nurodymą iš mokėjimą inicijuojančios šalies ir persiunčia jį vykdymui kitam mokėjimo grandinėje esančiam agentui.</w:t>
            </w:r>
          </w:p>
        </w:tc>
      </w:tr>
    </w:tbl>
    <w:p w:rsidR="000E65A0" w:rsidRDefault="000E65A0">
      <w:pPr>
        <w:rPr>
          <w:sz w:val="18"/>
          <w:szCs w:val="18"/>
        </w:rPr>
      </w:pPr>
    </w:p>
    <w:p w:rsidR="000E65A0" w:rsidRDefault="000E65A0" w:rsidP="00342F54">
      <w:pPr>
        <w:numPr>
          <w:ilvl w:val="3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Mokėjimo duomenys</w:t>
      </w:r>
    </w:p>
    <w:p w:rsidR="00342F54" w:rsidRDefault="00342F54" w:rsidP="00342F54">
      <w:pPr>
        <w:rPr>
          <w:sz w:val="18"/>
          <w:szCs w:val="18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624"/>
        <w:gridCol w:w="2849"/>
        <w:gridCol w:w="3419"/>
        <w:gridCol w:w="1710"/>
        <w:gridCol w:w="2279"/>
        <w:gridCol w:w="2271"/>
      </w:tblGrid>
      <w:tr w:rsidR="00F54522">
        <w:trPr>
          <w:tblHeader/>
        </w:trPr>
        <w:tc>
          <w:tcPr>
            <w:tcW w:w="113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24" w:type="dxa"/>
            <w:shd w:val="clear" w:color="auto" w:fill="F3F3F3"/>
          </w:tcPr>
          <w:p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4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1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10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7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71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[1..n]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Payment Information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039EE" w:rsidP="00003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Debetuojamai mokėjimo nurodymo pusei priskiriamas savybių rinkinys, kuris </w:t>
            </w:r>
            <w:r w:rsidR="00055CC7">
              <w:rPr>
                <w:sz w:val="18"/>
                <w:szCs w:val="18"/>
              </w:rPr>
              <w:t>nurodomas inicijuojant kredito pervedimą.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Payment Information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&lt;PmtInfId&gt;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Nuoroda paskirta siunčiančios šalies, kuri vienareikšmiškai identifikuoja pranešimo mokėjimo informacijos bloką.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Payment Method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reikšmė „TRF“.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&lt;PmtMtd&gt;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Kredito mokėjimo požymis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Batch Booking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 naudojamas ir nurodyta reikšmė </w:t>
            </w:r>
            <w:r w:rsidRPr="00B17324">
              <w:rPr>
                <w:i/>
                <w:sz w:val="18"/>
                <w:szCs w:val="18"/>
              </w:rPr>
              <w:t>true</w:t>
            </w:r>
            <w:r>
              <w:rPr>
                <w:sz w:val="18"/>
                <w:szCs w:val="18"/>
              </w:rPr>
              <w:t xml:space="preserve">, apdorojamas visas paketas kaip vienas. Jei naudojamas ir nurodyta reikšmė </w:t>
            </w:r>
            <w:r w:rsidRPr="00E474A9">
              <w:rPr>
                <w:i/>
                <w:sz w:val="18"/>
                <w:szCs w:val="18"/>
              </w:rPr>
              <w:t>false</w:t>
            </w:r>
            <w:r>
              <w:rPr>
                <w:sz w:val="18"/>
                <w:szCs w:val="18"/>
              </w:rPr>
              <w:t>, apdorojama kiekviena operacija atskirai.</w:t>
            </w:r>
          </w:p>
          <w:p w:rsidR="000E65A0" w:rsidRDefault="009D49F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="003D5C77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eigu elementas yra nenurodytas, taikoma sutartinė „klientas–bankas“ sąlyga.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&lt;BtchBookg&gt;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Max5Text</w:t>
            </w:r>
          </w:p>
        </w:tc>
        <w:tc>
          <w:tcPr>
            <w:tcW w:w="2271" w:type="dxa"/>
          </w:tcPr>
          <w:p w:rsidR="000E65A0" w:rsidRDefault="00055CC7" w:rsidP="0083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Parodo, ar pranešimą inicijuojanti šalis reikalauja atskiro debeto arba kredito įrašo kiekvienai atskirai operacijai, ar kredituojama arba debetuojama </w:t>
            </w:r>
            <w:r w:rsidRPr="00B17324">
              <w:rPr>
                <w:sz w:val="18"/>
                <w:szCs w:val="18"/>
              </w:rPr>
              <w:t>visa</w:t>
            </w:r>
            <w:r w:rsidRPr="00B17324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paketo operacijų suma.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Number of Transactions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Control Sum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&lt;CtrlSum&gt;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Payment Type Information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naudojama, rekomenduojama naudoti tik „Payment Information“ lygiu, bet nenaudoti „Credit Transfer Transaction Information“ lygiu.</w:t>
            </w:r>
          </w:p>
          <w:p w:rsidR="009D49FC" w:rsidRDefault="009D49FC" w:rsidP="009D49FC">
            <w:pPr>
              <w:rPr>
                <w:sz w:val="18"/>
                <w:szCs w:val="18"/>
              </w:rPr>
            </w:pPr>
          </w:p>
          <w:p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naudojamas „Instruction Priority“, „Payment Type Information“ privalo būti pateiktas „Payment Information“ lygiu.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Elementų rinkinys, kuris toliau apibrėžia operacijos </w:t>
            </w:r>
            <w:r w:rsidR="00B70E93">
              <w:rPr>
                <w:sz w:val="18"/>
                <w:szCs w:val="18"/>
              </w:rPr>
              <w:t>rūšį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Instruction Priority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naudojamas, būtinas išankstinis „klientas–bankas“ susitarimas dėl lauko užpildymo.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&lt;InstrPrty&gt;</w:t>
            </w:r>
          </w:p>
        </w:tc>
        <w:tc>
          <w:tcPr>
            <w:tcW w:w="2279" w:type="dxa"/>
          </w:tcPr>
          <w:p w:rsidR="000E65A0" w:rsidRPr="00342F54" w:rsidRDefault="00342F54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mokėjimo pervedimo vykdymo prioritetas. HIGH</w:t>
            </w:r>
            <w:r w:rsidR="008372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3A3FE4">
              <w:rPr>
                <w:sz w:val="18"/>
                <w:szCs w:val="18"/>
              </w:rPr>
              <w:t>skubus</w:t>
            </w:r>
            <w:r>
              <w:rPr>
                <w:sz w:val="18"/>
                <w:szCs w:val="18"/>
              </w:rPr>
              <w:t>, NORM</w:t>
            </w:r>
            <w:r w:rsidR="008372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3A3FE4">
              <w:rPr>
                <w:sz w:val="18"/>
                <w:szCs w:val="18"/>
              </w:rPr>
              <w:t>neskubus</w:t>
            </w:r>
            <w:r w:rsidR="0083726F"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→→ </w:t>
            </w:r>
            <w:r w:rsidRPr="00342F54">
              <w:rPr>
                <w:b/>
                <w:i/>
                <w:sz w:val="18"/>
                <w:szCs w:val="18"/>
              </w:rPr>
              <w:t>Service Level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&lt;SvcLvl&gt;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55CC7" w:rsidP="0083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Susitarimas arba </w:t>
            </w:r>
            <w:r w:rsidR="0083726F">
              <w:rPr>
                <w:sz w:val="18"/>
                <w:szCs w:val="18"/>
              </w:rPr>
              <w:t xml:space="preserve">taisyklės, </w:t>
            </w:r>
            <w:r>
              <w:rPr>
                <w:sz w:val="18"/>
                <w:szCs w:val="18"/>
              </w:rPr>
              <w:t>kurias taikant mokėjimas turi būti atliktas.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Code</w:t>
            </w:r>
          </w:p>
        </w:tc>
        <w:tc>
          <w:tcPr>
            <w:tcW w:w="3419" w:type="dxa"/>
            <w:shd w:val="clear" w:color="auto" w:fill="FFFF00"/>
          </w:tcPr>
          <w:p w:rsidR="009D49FC" w:rsidRPr="00864D1C" w:rsidRDefault="00E474A9" w:rsidP="00864D1C">
            <w:pPr>
              <w:rPr>
                <w:i/>
                <w:sz w:val="18"/>
              </w:rPr>
            </w:pPr>
            <w:r w:rsidRPr="00864D1C">
              <w:rPr>
                <w:i/>
                <w:sz w:val="18"/>
              </w:rPr>
              <w:t>(</w:t>
            </w:r>
            <w:r w:rsidR="009D49FC" w:rsidRPr="00864D1C">
              <w:rPr>
                <w:i/>
                <w:sz w:val="18"/>
              </w:rPr>
              <w:t>AT-40 Identification Code of the Scheme</w:t>
            </w:r>
            <w:r w:rsidRPr="00864D1C">
              <w:rPr>
                <w:i/>
                <w:sz w:val="18"/>
              </w:rPr>
              <w:t>)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  <w:p w:rsidR="000E65A0" w:rsidRPr="00342F54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55CC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reikšmė „SEPA“.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bookmarkStart w:id="12" w:name="OLE_LINK1"/>
            <w:bookmarkStart w:id="13" w:name="OLE_LINK2"/>
            <w:r>
              <w:rPr>
                <w:sz w:val="18"/>
                <w:szCs w:val="18"/>
              </w:rPr>
              <w:t>Or}</w:t>
            </w:r>
            <w:bookmarkEnd w:id="12"/>
            <w:bookmarkEnd w:id="13"/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Proprietary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Savininko identifika</w:t>
            </w:r>
            <w:r w:rsidR="0069205D">
              <w:rPr>
                <w:sz w:val="18"/>
                <w:szCs w:val="18"/>
              </w:rPr>
              <w:t>cija</w:t>
            </w:r>
            <w:r>
              <w:rPr>
                <w:sz w:val="18"/>
                <w:szCs w:val="18"/>
              </w:rPr>
              <w:t xml:space="preserve"> tarp mokėjimo šalių iš anksto sutartos paslaugos lygiu.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Local Instrument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&lt;LclInstrm&gt;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rodinys.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55CC7" w:rsidP="00864D1C">
            <w:pPr>
              <w:rPr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jeigu yra galimybė, turėtų būti naudojami</w:t>
            </w:r>
            <w:r w:rsidR="00B004A0">
              <w:rPr>
                <w:sz w:val="18"/>
                <w:szCs w:val="18"/>
              </w:rPr>
              <w:t xml:space="preserve"> vietos leidėjų</w:t>
            </w:r>
            <w:r w:rsidR="00921554">
              <w:rPr>
                <w:sz w:val="18"/>
                <w:szCs w:val="18"/>
              </w:rPr>
              <w:t xml:space="preserve"> institucijoms suteikti kodai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Code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Proprietary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Category Purpose</w:t>
            </w:r>
          </w:p>
        </w:tc>
        <w:tc>
          <w:tcPr>
            <w:tcW w:w="3419" w:type="dxa"/>
            <w:shd w:val="clear" w:color="auto" w:fill="FFFF00"/>
          </w:tcPr>
          <w:p w:rsidR="009D49FC" w:rsidRPr="006C52B0" w:rsidRDefault="00E474A9" w:rsidP="009D49FC">
            <w:pPr>
              <w:pStyle w:val="BodyText"/>
              <w:rPr>
                <w:i/>
                <w:sz w:val="18"/>
                <w:szCs w:val="18"/>
              </w:rPr>
            </w:pPr>
            <w:r w:rsidRPr="006C52B0">
              <w:rPr>
                <w:i/>
                <w:sz w:val="18"/>
                <w:szCs w:val="18"/>
              </w:rPr>
              <w:t>(</w:t>
            </w:r>
            <w:r w:rsidR="009D49FC" w:rsidRPr="006C52B0">
              <w:rPr>
                <w:i/>
                <w:sz w:val="18"/>
                <w:szCs w:val="18"/>
              </w:rPr>
              <w:t>AT-45 Category Purpose of the Credit Transfer</w:t>
            </w:r>
            <w:r w:rsidRPr="006C52B0">
              <w:rPr>
                <w:i/>
                <w:sz w:val="18"/>
                <w:szCs w:val="18"/>
              </w:rPr>
              <w:t>)</w:t>
            </w:r>
          </w:p>
          <w:p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priklausomai nuo susitarimo tarp pavedimą inicijuojančios pusės ir inicijuojančios pusės banko laukas „Category Purpose“ gali būti perduotas gavėjo bankui.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&lt;CtgyPurp&gt;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  <w:p w:rsidR="000E65A0" w:rsidRPr="00342F54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:rsidR="00055CC7" w:rsidRDefault="00055CC7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instrukcijos tikslą pagal iš anksto numatytas kategorijas.</w:t>
            </w:r>
          </w:p>
          <w:p w:rsidR="000E65A0" w:rsidRDefault="00055CC7" w:rsidP="003D1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Vienas iš 18 kodų, pvz., SALA (</w:t>
            </w:r>
            <w:r w:rsidRPr="003D1E22">
              <w:rPr>
                <w:i/>
                <w:iCs/>
                <w:sz w:val="18"/>
                <w:szCs w:val="18"/>
              </w:rPr>
              <w:t>Salary payments</w:t>
            </w:r>
            <w:r>
              <w:rPr>
                <w:sz w:val="18"/>
                <w:szCs w:val="18"/>
              </w:rPr>
              <w:t>), TAXS (</w:t>
            </w:r>
            <w:r w:rsidRPr="003D1E22">
              <w:rPr>
                <w:i/>
                <w:iCs/>
                <w:sz w:val="18"/>
                <w:szCs w:val="18"/>
              </w:rPr>
              <w:t>Tax Payment</w:t>
            </w:r>
            <w:r>
              <w:rPr>
                <w:sz w:val="18"/>
                <w:szCs w:val="18"/>
              </w:rPr>
              <w:t>) arba TREA (</w:t>
            </w:r>
            <w:r w:rsidRPr="003D1E22">
              <w:rPr>
                <w:i/>
                <w:iCs/>
                <w:sz w:val="18"/>
                <w:szCs w:val="18"/>
              </w:rPr>
              <w:t>Treasury Payment</w:t>
            </w:r>
            <w:r>
              <w:rPr>
                <w:sz w:val="18"/>
                <w:szCs w:val="18"/>
              </w:rPr>
              <w:t>) ir t. t.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Requested Execution Date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&lt;ReqdExctnDt&gt;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ISODate</w:t>
            </w:r>
          </w:p>
        </w:tc>
        <w:tc>
          <w:tcPr>
            <w:tcW w:w="2271" w:type="dxa"/>
          </w:tcPr>
          <w:p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</w:t>
            </w:r>
            <w:r w:rsidR="003D1E22" w:rsidRPr="001E1B73">
              <w:rPr>
                <w:sz w:val="18"/>
                <w:szCs w:val="18"/>
              </w:rPr>
              <w:t>k</w:t>
            </w:r>
            <w:r w:rsidR="00101DD4">
              <w:rPr>
                <w:sz w:val="18"/>
                <w:szCs w:val="18"/>
              </w:rPr>
              <w:t>ai</w:t>
            </w:r>
            <w:r w:rsidR="003D1E22" w:rsidRPr="001E1B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mokėjimą inicijuojanti šalis prašo įvykdyti patį mokėjimą.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Pooling Adjustment Date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&lt;PoolgAdjstmntDt&gt;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ISODate</w:t>
            </w:r>
          </w:p>
        </w:tc>
        <w:tc>
          <w:tcPr>
            <w:tcW w:w="2271" w:type="dxa"/>
          </w:tcPr>
          <w:p w:rsidR="000E65A0" w:rsidRDefault="00055CC7" w:rsidP="009C0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naudojama piniginių lėšų </w:t>
            </w:r>
            <w:r w:rsidR="006306D8" w:rsidRPr="009C0AE8">
              <w:rPr>
                <w:sz w:val="18"/>
                <w:szCs w:val="18"/>
              </w:rPr>
              <w:t>įskaitymo</w:t>
            </w:r>
            <w:r w:rsidR="006306D8" w:rsidRPr="001E1B73">
              <w:rPr>
                <w:sz w:val="18"/>
                <w:szCs w:val="18"/>
              </w:rPr>
              <w:t xml:space="preserve"> </w:t>
            </w:r>
            <w:r w:rsidRPr="001E1B73">
              <w:rPr>
                <w:sz w:val="18"/>
                <w:szCs w:val="18"/>
              </w:rPr>
              <w:t xml:space="preserve">datos taisymui, kai buvo pateikta kita </w:t>
            </w:r>
            <w:r w:rsidR="006306D8" w:rsidRPr="009C0AE8">
              <w:rPr>
                <w:sz w:val="18"/>
                <w:szCs w:val="18"/>
              </w:rPr>
              <w:t>įskaitymo</w:t>
            </w:r>
            <w:r w:rsidR="006306D8" w:rsidRPr="001E1B73">
              <w:rPr>
                <w:sz w:val="18"/>
                <w:szCs w:val="18"/>
              </w:rPr>
              <w:t xml:space="preserve"> </w:t>
            </w:r>
            <w:r w:rsidRPr="001E1B73">
              <w:rPr>
                <w:sz w:val="18"/>
                <w:szCs w:val="18"/>
              </w:rPr>
              <w:t>diena.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Debtor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Mokėjimo šalis, kuri moka lėšas (galutiniam) lėšų gavėjui. 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 w:rsidP="004A6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A61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:rsidR="009D49FC" w:rsidRDefault="00E474A9" w:rsidP="009D49FC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9D49FC" w:rsidRPr="00B17324">
              <w:rPr>
                <w:i/>
                <w:iCs/>
                <w:sz w:val="18"/>
                <w:szCs w:val="18"/>
              </w:rPr>
              <w:t>AT-02 Name of the Originator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:rsidR="000E65A0" w:rsidRDefault="009D49F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 w:rsidR="00465217">
              <w:rPr>
                <w:sz w:val="18"/>
                <w:szCs w:val="18"/>
              </w:rPr>
              <w:t xml:space="preserve">„Name“ </w:t>
            </w:r>
            <w:r>
              <w:rPr>
                <w:sz w:val="18"/>
                <w:szCs w:val="18"/>
              </w:rPr>
              <w:t>apribotas iki 70 ženklų ilgio.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55CC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Pavadinimas, kuriuo vadinama mokėjimo šalis ir kuris paprastai naudojamas </w:t>
            </w:r>
            <w:r w:rsidR="00101DD4">
              <w:rPr>
                <w:sz w:val="18"/>
                <w:szCs w:val="18"/>
              </w:rPr>
              <w:t xml:space="preserve">identifikuoti </w:t>
            </w:r>
            <w:r>
              <w:rPr>
                <w:sz w:val="18"/>
                <w:szCs w:val="18"/>
              </w:rPr>
              <w:t>t</w:t>
            </w:r>
            <w:r w:rsidR="00101DD4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šal</w:t>
            </w:r>
            <w:r w:rsidR="00101DD4">
              <w:rPr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Postal Address</w:t>
            </w:r>
          </w:p>
        </w:tc>
        <w:tc>
          <w:tcPr>
            <w:tcW w:w="3419" w:type="dxa"/>
            <w:shd w:val="clear" w:color="auto" w:fill="FFFF00"/>
          </w:tcPr>
          <w:p w:rsidR="000E65A0" w:rsidRPr="00E474A9" w:rsidRDefault="00E474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0E65A0" w:rsidRPr="00E474A9">
              <w:rPr>
                <w:i/>
                <w:sz w:val="18"/>
                <w:szCs w:val="18"/>
              </w:rPr>
              <w:t>AT-03 Address of the Originator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B17324">
              <w:rPr>
                <w:sz w:val="18"/>
                <w:szCs w:val="16"/>
              </w:rPr>
              <w:t>Mokėtojos adresas. Jeigu adresas užpildytas, šalies kodas yra būtinas.</w:t>
            </w: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Address Type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&lt;AdrTp&gt;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  <w:p w:rsidR="000E65A0" w:rsidRPr="00342F54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:rsidR="00055CC7" w:rsidRDefault="00055CC7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Adreso </w:t>
            </w:r>
            <w:r w:rsidR="00B70E93">
              <w:rPr>
                <w:sz w:val="18"/>
                <w:szCs w:val="18"/>
              </w:rPr>
              <w:t>rūšis</w:t>
            </w:r>
            <w:r w:rsidR="003D1E22">
              <w:rPr>
                <w:sz w:val="18"/>
                <w:szCs w:val="18"/>
              </w:rPr>
              <w:t>.</w:t>
            </w:r>
          </w:p>
          <w:p w:rsidR="00055CC7" w:rsidRDefault="00055CC7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Vienas iš 6 kodų, pvz., BIZZ (</w:t>
            </w:r>
            <w:r w:rsidRPr="00B17324">
              <w:rPr>
                <w:i/>
                <w:iCs/>
                <w:sz w:val="18"/>
                <w:szCs w:val="18"/>
              </w:rPr>
              <w:t>Business</w:t>
            </w:r>
            <w:r>
              <w:rPr>
                <w:sz w:val="18"/>
                <w:szCs w:val="18"/>
              </w:rPr>
              <w:t>) arba HOME (</w:t>
            </w:r>
            <w:r w:rsidRPr="00B17324">
              <w:rPr>
                <w:i/>
                <w:iCs/>
                <w:sz w:val="18"/>
                <w:szCs w:val="18"/>
              </w:rPr>
              <w:t>Residential</w:t>
            </w:r>
            <w:r>
              <w:rPr>
                <w:sz w:val="18"/>
                <w:szCs w:val="18"/>
              </w:rPr>
              <w:t>) ir t. t.</w:t>
            </w:r>
          </w:p>
          <w:p w:rsidR="000E65A0" w:rsidRDefault="00055CC7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kodų sąrašas yra [2].</w:t>
            </w: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→→→Department</w:t>
            </w:r>
          </w:p>
        </w:tc>
        <w:tc>
          <w:tcPr>
            <w:tcW w:w="3419" w:type="dxa"/>
            <w:shd w:val="clear" w:color="auto" w:fill="FFFFFF"/>
          </w:tcPr>
          <w:p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&lt;Dept&gt;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→→→Sub-Department</w:t>
            </w:r>
          </w:p>
        </w:tc>
        <w:tc>
          <w:tcPr>
            <w:tcW w:w="3419" w:type="dxa"/>
            <w:shd w:val="clear" w:color="auto" w:fill="FFFFFF"/>
          </w:tcPr>
          <w:p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&lt;SubDept&gt;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Street Name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&lt;StrtNm&gt;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Gatvės pavadinimas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Building Number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&lt;BldgNb&gt;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Pastato numeris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 w:rsidP="004A6195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Post Code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&lt;PstCd&gt;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kodas (indeksas)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Town Name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&lt;TwnNm&gt;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Miesto pavadinimas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 w:rsidP="004A6195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Country Sub</w:t>
            </w:r>
            <w:r w:rsidR="004A6195">
              <w:rPr>
                <w:i/>
                <w:sz w:val="18"/>
                <w:szCs w:val="18"/>
              </w:rPr>
              <w:t xml:space="preserve"> </w:t>
            </w:r>
            <w:r w:rsidRPr="00342F54">
              <w:rPr>
                <w:i/>
                <w:sz w:val="18"/>
                <w:szCs w:val="18"/>
              </w:rPr>
              <w:t>Division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&lt;CtrySubDvsn&gt;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Max35Text </w:t>
            </w:r>
          </w:p>
        </w:tc>
        <w:tc>
          <w:tcPr>
            <w:tcW w:w="2271" w:type="dxa"/>
          </w:tcPr>
          <w:p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Smulkesnis šalies administracinis vienetas (pvz., apskritis, savivaldybė ir t. t.)</w:t>
            </w:r>
            <w:r w:rsidR="00B6392C"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Country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Country 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 w:rsidP="004A6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</w:t>
            </w:r>
            <w:r w:rsidR="004A61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Address Line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leistini tik du „Address Line“ </w:t>
            </w:r>
            <w:r w:rsidR="00387FD1">
              <w:rPr>
                <w:sz w:val="18"/>
                <w:szCs w:val="18"/>
              </w:rPr>
              <w:t>pasikartojimai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0E65A0" w:rsidRDefault="004A6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Pr="00E474A9" w:rsidRDefault="00E474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0E65A0" w:rsidRPr="00E474A9">
              <w:rPr>
                <w:i/>
                <w:sz w:val="18"/>
                <w:szCs w:val="18"/>
              </w:rPr>
              <w:t>AT-10 Originator Identification Code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kodas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Organisation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aprašymas pateikiamas prie indekso 1.8.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Private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D49FC">
              <w:rPr>
                <w:i/>
                <w:sz w:val="18"/>
                <w:szCs w:val="18"/>
              </w:rPr>
              <w:t>Naudojimas</w:t>
            </w:r>
            <w:r w:rsidR="009D49FC"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 w:rsidR="009D49FC">
              <w:rPr>
                <w:sz w:val="18"/>
                <w:szCs w:val="18"/>
              </w:rPr>
              <w:t>, arba vienas iš „</w:t>
            </w:r>
            <w:r w:rsidR="00214763">
              <w:rPr>
                <w:sz w:val="18"/>
                <w:szCs w:val="18"/>
              </w:rPr>
              <w:t>Other</w:t>
            </w:r>
            <w:r w:rsidR="009D49FC"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aprašymas pateikiamas prie indekso 1.8.</w:t>
            </w: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Country of Residence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Country 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kodas. Įmonės atveju tai yra šalis, kurioje įmonė vykdo ūkinę veiklą.</w:t>
            </w: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</w:t>
            </w:r>
            <w:r w:rsidR="00976C63"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→→Contact Details</w:t>
            </w:r>
          </w:p>
        </w:tc>
        <w:tc>
          <w:tcPr>
            <w:tcW w:w="3419" w:type="dxa"/>
            <w:shd w:val="clear" w:color="auto" w:fill="FFFFFF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&lt;CtctDtls&gt;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Debtor Account</w:t>
            </w:r>
          </w:p>
        </w:tc>
        <w:tc>
          <w:tcPr>
            <w:tcW w:w="3419" w:type="dxa"/>
            <w:shd w:val="clear" w:color="auto" w:fill="FFFF00"/>
          </w:tcPr>
          <w:p w:rsidR="000E65A0" w:rsidRPr="00E474A9" w:rsidRDefault="000E65A0">
            <w:pPr>
              <w:rPr>
                <w:i/>
                <w:sz w:val="18"/>
                <w:szCs w:val="18"/>
              </w:rPr>
            </w:pPr>
            <w:r w:rsidRPr="00E474A9">
              <w:rPr>
                <w:i/>
                <w:sz w:val="18"/>
                <w:szCs w:val="18"/>
              </w:rPr>
              <w:t>(AT-01 Account Number of the Originator)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&lt;DbtrAcct&gt;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sąskaita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IBAN.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Max34Text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Sąskaitos numeris (IBAN)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→→ </w:t>
            </w:r>
            <w:r w:rsidRPr="00342F54">
              <w:rPr>
                <w:b/>
                <w:i/>
                <w:sz w:val="18"/>
                <w:szCs w:val="18"/>
              </w:rPr>
              <w:t>Type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&lt;Tp&gt;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Currency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&lt;Ccy&gt;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Currency 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Valiutos raidinis kodas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Sąskaitos pavadinimas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Debtor Agent</w:t>
            </w:r>
          </w:p>
        </w:tc>
        <w:tc>
          <w:tcPr>
            <w:tcW w:w="3419" w:type="dxa"/>
            <w:shd w:val="clear" w:color="auto" w:fill="FFFF00"/>
          </w:tcPr>
          <w:p w:rsidR="009D49FC" w:rsidRDefault="007721B3" w:rsidP="009D49FC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9D49FC" w:rsidRPr="00B17324">
              <w:rPr>
                <w:i/>
                <w:iCs/>
                <w:sz w:val="18"/>
                <w:szCs w:val="18"/>
              </w:rPr>
              <w:t xml:space="preserve">AT-06 BIC </w:t>
            </w:r>
            <w:r w:rsidR="009D49FC" w:rsidRPr="007721B3">
              <w:rPr>
                <w:i/>
                <w:iCs/>
                <w:sz w:val="18"/>
                <w:szCs w:val="18"/>
              </w:rPr>
              <w:t>C</w:t>
            </w:r>
            <w:r w:rsidR="009D49FC" w:rsidRPr="00B17324">
              <w:rPr>
                <w:i/>
                <w:iCs/>
                <w:sz w:val="18"/>
                <w:szCs w:val="18"/>
              </w:rPr>
              <w:t>ode of the Originator Bank</w:t>
            </w:r>
            <w:r w:rsidR="009D49FC">
              <w:rPr>
                <w:sz w:val="18"/>
                <w:szCs w:val="18"/>
              </w:rPr>
              <w:t>)</w:t>
            </w:r>
          </w:p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BIC.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bankas</w:t>
            </w:r>
          </w:p>
        </w:tc>
      </w:tr>
      <w:tr w:rsidR="007C3BE4" w:rsidTr="00631AF6">
        <w:tc>
          <w:tcPr>
            <w:tcW w:w="1139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7C3BE4" w:rsidRPr="00342F54" w:rsidRDefault="007C3BE4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</w:t>
            </w:r>
            <w:r w:rsidRPr="00631AF6">
              <w:rPr>
                <w:i/>
                <w:sz w:val="18"/>
                <w:szCs w:val="18"/>
              </w:rPr>
              <w:t>Financial Institution Identification</w:t>
            </w:r>
          </w:p>
        </w:tc>
        <w:tc>
          <w:tcPr>
            <w:tcW w:w="3419" w:type="dxa"/>
            <w:shd w:val="clear" w:color="auto" w:fill="FFFF00"/>
          </w:tcPr>
          <w:p w:rsidR="007C3BE4" w:rsidRPr="007C3BE4" w:rsidRDefault="007C3BE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3BE4" w:rsidRDefault="007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FinInstnId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7C3BE4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7C3BE4" w:rsidRDefault="00C21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identifikacija</w:t>
            </w:r>
          </w:p>
        </w:tc>
      </w:tr>
      <w:tr w:rsidR="007C3BE4" w:rsidTr="00631AF6">
        <w:tc>
          <w:tcPr>
            <w:tcW w:w="1139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7C3BE4" w:rsidRPr="00342F54" w:rsidRDefault="007C3BE4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>BIC</w:t>
            </w:r>
          </w:p>
        </w:tc>
        <w:tc>
          <w:tcPr>
            <w:tcW w:w="3419" w:type="dxa"/>
            <w:shd w:val="clear" w:color="auto" w:fill="FFFF00"/>
          </w:tcPr>
          <w:p w:rsidR="007C3BE4" w:rsidRPr="007C3BE4" w:rsidRDefault="007C3BE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3BE4" w:rsidRDefault="007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BIC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7C3BE4" w:rsidRDefault="00C21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</w:t>
            </w:r>
          </w:p>
        </w:tc>
        <w:tc>
          <w:tcPr>
            <w:tcW w:w="2271" w:type="dxa"/>
          </w:tcPr>
          <w:p w:rsidR="007C3BE4" w:rsidRDefault="00C21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BIC kodas</w:t>
            </w:r>
          </w:p>
        </w:tc>
      </w:tr>
      <w:tr w:rsidR="007C3BE4">
        <w:tc>
          <w:tcPr>
            <w:tcW w:w="1139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7C3BE4" w:rsidRPr="00342F54" w:rsidRDefault="007C3BE4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Clearing System Member Identification</w:t>
            </w:r>
          </w:p>
        </w:tc>
        <w:tc>
          <w:tcPr>
            <w:tcW w:w="3419" w:type="dxa"/>
          </w:tcPr>
          <w:p w:rsidR="007C3BE4" w:rsidRDefault="007C3BE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3BE4" w:rsidRDefault="007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ClrSysMmbId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7C3BE4" w:rsidRDefault="007C3BE4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7C3BE4" w:rsidRDefault="00C21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Informacija, naudojama identifikuoti kliringo sistemos narį</w:t>
            </w:r>
          </w:p>
        </w:tc>
      </w:tr>
      <w:tr w:rsidR="007C3BE4">
        <w:tc>
          <w:tcPr>
            <w:tcW w:w="1139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7C3BE4" w:rsidRPr="00342F54" w:rsidRDefault="007C3BE4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3419" w:type="dxa"/>
          </w:tcPr>
          <w:p w:rsidR="007C3BE4" w:rsidRDefault="007C3BE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3BE4" w:rsidRDefault="007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Nm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7C3BE4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Max140Text</w:t>
            </w:r>
          </w:p>
        </w:tc>
        <w:tc>
          <w:tcPr>
            <w:tcW w:w="2271" w:type="dxa"/>
          </w:tcPr>
          <w:p w:rsidR="007C3BE4" w:rsidRDefault="00C21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pavadiniams</w:t>
            </w:r>
          </w:p>
        </w:tc>
      </w:tr>
      <w:tr w:rsidR="007C3BE4">
        <w:tc>
          <w:tcPr>
            <w:tcW w:w="1139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C3BE4" w:rsidRDefault="007C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7C3BE4" w:rsidRPr="00342F54" w:rsidRDefault="007C3BE4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Postal Address</w:t>
            </w:r>
          </w:p>
        </w:tc>
        <w:tc>
          <w:tcPr>
            <w:tcW w:w="3419" w:type="dxa"/>
          </w:tcPr>
          <w:p w:rsidR="007C3BE4" w:rsidRDefault="007C3BE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3BE4" w:rsidRDefault="007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PstlAd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7C3BE4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7C3BE4" w:rsidRDefault="00C21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adresas</w:t>
            </w:r>
          </w:p>
        </w:tc>
      </w:tr>
      <w:tr w:rsidR="00610BF1" w:rsidTr="00631AF6">
        <w:tc>
          <w:tcPr>
            <w:tcW w:w="1139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610BF1" w:rsidRPr="00342F54" w:rsidRDefault="00136B68" w:rsidP="00631AF6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Other</w:t>
            </w:r>
          </w:p>
        </w:tc>
        <w:tc>
          <w:tcPr>
            <w:tcW w:w="3419" w:type="dxa"/>
            <w:shd w:val="clear" w:color="auto" w:fill="FFFF00"/>
          </w:tcPr>
          <w:p w:rsidR="00610BF1" w:rsidRDefault="00610BF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10BF1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="00136B68" w:rsidRPr="00631AF6">
              <w:rPr>
                <w:sz w:val="18"/>
                <w:szCs w:val="18"/>
              </w:rPr>
              <w:t>Othr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Unikali mokėtojo banko identifikacija pagal identifikatorių išdavusią instituciją</w:t>
            </w:r>
          </w:p>
        </w:tc>
      </w:tr>
      <w:tr w:rsidR="00610BF1" w:rsidTr="00631AF6">
        <w:tc>
          <w:tcPr>
            <w:tcW w:w="1139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610BF1" w:rsidRPr="00342F54" w:rsidRDefault="00136B68" w:rsidP="00AD6629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631AF6">
              <w:rPr>
                <w:i/>
                <w:sz w:val="18"/>
                <w:szCs w:val="18"/>
              </w:rPr>
              <w:t>Identification</w:t>
            </w:r>
          </w:p>
        </w:tc>
        <w:tc>
          <w:tcPr>
            <w:tcW w:w="3419" w:type="dxa"/>
            <w:shd w:val="clear" w:color="auto" w:fill="FFFF00"/>
          </w:tcPr>
          <w:p w:rsidR="00610BF1" w:rsidRDefault="00136B68">
            <w:pPr>
              <w:rPr>
                <w:sz w:val="18"/>
                <w:szCs w:val="18"/>
              </w:rPr>
            </w:pPr>
            <w:r w:rsidRPr="00AD6629"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Galima reikšmė tik „NOTPROVIDED“</w:t>
            </w:r>
          </w:p>
        </w:tc>
        <w:tc>
          <w:tcPr>
            <w:tcW w:w="1710" w:type="dxa"/>
          </w:tcPr>
          <w:p w:rsidR="00610BF1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="00136B68" w:rsidRPr="00AD6629">
              <w:rPr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identifikatorius</w:t>
            </w:r>
          </w:p>
        </w:tc>
      </w:tr>
      <w:tr w:rsidR="00610BF1">
        <w:tc>
          <w:tcPr>
            <w:tcW w:w="1139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610BF1" w:rsidRPr="00342F54" w:rsidRDefault="00136B68" w:rsidP="00AD6629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AD6629">
              <w:rPr>
                <w:i/>
                <w:sz w:val="18"/>
                <w:szCs w:val="18"/>
              </w:rPr>
              <w:t>Scheme Name</w:t>
            </w:r>
          </w:p>
        </w:tc>
        <w:tc>
          <w:tcPr>
            <w:tcW w:w="3419" w:type="dxa"/>
          </w:tcPr>
          <w:p w:rsidR="00610BF1" w:rsidRDefault="00610BF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10BF1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="00136B68" w:rsidRPr="00AD6629">
              <w:rPr>
                <w:sz w:val="18"/>
                <w:szCs w:val="18"/>
              </w:rPr>
              <w:t>SchmeNm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610BF1" w:rsidRDefault="00610BF1">
            <w:pPr>
              <w:rPr>
                <w:sz w:val="18"/>
                <w:szCs w:val="18"/>
              </w:rPr>
            </w:pPr>
          </w:p>
        </w:tc>
      </w:tr>
      <w:tr w:rsidR="00610BF1">
        <w:tc>
          <w:tcPr>
            <w:tcW w:w="1139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610BF1" w:rsidRPr="00342F54" w:rsidRDefault="00136B68" w:rsidP="00AD6629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AD6629">
              <w:rPr>
                <w:i/>
                <w:sz w:val="18"/>
                <w:szCs w:val="18"/>
              </w:rPr>
              <w:t>Issuer</w:t>
            </w:r>
          </w:p>
        </w:tc>
        <w:tc>
          <w:tcPr>
            <w:tcW w:w="3419" w:type="dxa"/>
          </w:tcPr>
          <w:p w:rsidR="00610BF1" w:rsidRDefault="00610BF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10BF1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="00136B68" w:rsidRPr="00AD6629">
              <w:rPr>
                <w:sz w:val="18"/>
                <w:szCs w:val="18"/>
              </w:rPr>
              <w:t>Issr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Identifikacinį kodą išdavusi institucija</w:t>
            </w:r>
          </w:p>
        </w:tc>
      </w:tr>
      <w:tr w:rsidR="00610BF1">
        <w:tc>
          <w:tcPr>
            <w:tcW w:w="1139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610BF1" w:rsidRPr="00342F54" w:rsidRDefault="00136B68" w:rsidP="00AD6629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AD6629">
              <w:rPr>
                <w:i/>
                <w:sz w:val="18"/>
                <w:szCs w:val="18"/>
              </w:rPr>
              <w:t>Branch Identification</w:t>
            </w:r>
          </w:p>
        </w:tc>
        <w:tc>
          <w:tcPr>
            <w:tcW w:w="3419" w:type="dxa"/>
          </w:tcPr>
          <w:p w:rsidR="00610BF1" w:rsidRDefault="00610BF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10BF1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="00136B68" w:rsidRPr="00AD6629">
              <w:rPr>
                <w:sz w:val="18"/>
                <w:szCs w:val="18"/>
              </w:rPr>
              <w:t>BrnchId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279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610BF1" w:rsidRDefault="0013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banko filialo identifikacija</w:t>
            </w:r>
          </w:p>
        </w:tc>
      </w:tr>
      <w:tr w:rsidR="00610BF1">
        <w:tc>
          <w:tcPr>
            <w:tcW w:w="1139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10BF1" w:rsidRDefault="006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610BF1" w:rsidRPr="00342F54" w:rsidRDefault="00610BF1">
            <w:pPr>
              <w:rPr>
                <w:i/>
                <w:sz w:val="18"/>
                <w:szCs w:val="18"/>
              </w:rPr>
            </w:pPr>
          </w:p>
        </w:tc>
        <w:tc>
          <w:tcPr>
            <w:tcW w:w="3419" w:type="dxa"/>
          </w:tcPr>
          <w:p w:rsidR="00610BF1" w:rsidRDefault="00610BF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10BF1" w:rsidRDefault="0061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&lt;&gt;</w:t>
            </w:r>
          </w:p>
        </w:tc>
        <w:tc>
          <w:tcPr>
            <w:tcW w:w="2279" w:type="dxa"/>
          </w:tcPr>
          <w:p w:rsidR="00610BF1" w:rsidRDefault="00610BF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610BF1" w:rsidRDefault="00610BF1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Debtor Agent Account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&lt;DbtrAgtAcct&gt;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Ultimate Debtor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mokėtojas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AT-08 Name of the Originator Reference Party</w:t>
            </w:r>
            <w:r>
              <w:rPr>
                <w:sz w:val="18"/>
                <w:szCs w:val="18"/>
              </w:rPr>
              <w:t>)</w:t>
            </w:r>
          </w:p>
          <w:p w:rsidR="000E65A0" w:rsidRDefault="009D49F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="00465217">
              <w:rPr>
                <w:sz w:val="18"/>
                <w:szCs w:val="18"/>
              </w:rPr>
              <w:t>„Name“ apribotas iki 70 ženklų ilgio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Postal Address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adresas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Pr="007721B3" w:rsidRDefault="000E65A0" w:rsidP="00864D1C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 xml:space="preserve">(AT-09 Identification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7721B3">
              <w:rPr>
                <w:i/>
                <w:sz w:val="18"/>
                <w:szCs w:val="18"/>
              </w:rPr>
              <w:t>ode of the Originator Reference Party)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rodinys.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Pradinio mokėtojo kodas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Organisation Identification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rodinys.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 iš 9, pvz., </w:t>
            </w:r>
            <w:r w:rsidRPr="00864D1C">
              <w:rPr>
                <w:i/>
                <w:sz w:val="18"/>
                <w:szCs w:val="18"/>
              </w:rPr>
              <w:t xml:space="preserve">Bank Party Identification </w:t>
            </w:r>
            <w:r>
              <w:rPr>
                <w:sz w:val="18"/>
                <w:szCs w:val="18"/>
              </w:rPr>
              <w:t xml:space="preserve">&lt;BkPtyId&gt; arba </w:t>
            </w:r>
            <w:r w:rsidRPr="00864D1C">
              <w:rPr>
                <w:i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</w:t>
            </w:r>
            <w:r w:rsidR="00B74E6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t.)</w:t>
            </w:r>
            <w:r w:rsidR="00B74E6B">
              <w:rPr>
                <w:sz w:val="18"/>
                <w:szCs w:val="18"/>
              </w:rPr>
              <w:t>.</w:t>
            </w:r>
          </w:p>
          <w:p w:rsidR="000E65A0" w:rsidRDefault="000E65A0" w:rsidP="00A6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lauko atributo aprašymas yra [2].</w:t>
            </w:r>
          </w:p>
        </w:tc>
        <w:tc>
          <w:tcPr>
            <w:tcW w:w="2271" w:type="dxa"/>
          </w:tcPr>
          <w:p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Juridinio asmens identifikacija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Private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9D49FC">
              <w:rPr>
                <w:i/>
                <w:sz w:val="18"/>
                <w:szCs w:val="18"/>
              </w:rPr>
              <w:t>Naudojimas</w:t>
            </w:r>
            <w:r w:rsidR="009D49FC">
              <w:rPr>
                <w:sz w:val="18"/>
                <w:szCs w:val="18"/>
              </w:rPr>
              <w:t xml:space="preserve">: leidžiama arba data ir </w:t>
            </w:r>
            <w:r w:rsidR="00214763">
              <w:rPr>
                <w:sz w:val="18"/>
                <w:szCs w:val="18"/>
              </w:rPr>
              <w:t>„Date and Place of Birth“</w:t>
            </w:r>
            <w:r w:rsidR="009D49FC">
              <w:rPr>
                <w:sz w:val="18"/>
                <w:szCs w:val="18"/>
              </w:rPr>
              <w:t>, arba vienas iš „</w:t>
            </w:r>
            <w:r w:rsidR="00214763">
              <w:rPr>
                <w:sz w:val="18"/>
                <w:szCs w:val="18"/>
              </w:rPr>
              <w:t>Other</w:t>
            </w:r>
            <w:r w:rsidR="009D49FC"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rodinys.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 iš 11</w:t>
            </w:r>
            <w:r w:rsidR="003B4F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B74E6B">
              <w:rPr>
                <w:sz w:val="18"/>
                <w:szCs w:val="18"/>
              </w:rPr>
              <w:t>pvz</w:t>
            </w:r>
            <w:r>
              <w:rPr>
                <w:sz w:val="18"/>
                <w:szCs w:val="18"/>
              </w:rPr>
              <w:t>.</w:t>
            </w:r>
            <w:r w:rsidR="00B74E6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64D1C">
              <w:rPr>
                <w:i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864D1C">
              <w:rPr>
                <w:i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</w:t>
            </w:r>
            <w:r w:rsidR="00B74E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t.)</w:t>
            </w:r>
            <w:r w:rsidR="00B74E6B">
              <w:rPr>
                <w:sz w:val="18"/>
                <w:szCs w:val="18"/>
              </w:rPr>
              <w:t>.</w:t>
            </w:r>
          </w:p>
          <w:p w:rsidR="000E65A0" w:rsidRDefault="000E65A0" w:rsidP="00A6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Detalesnis lauko atributo aprašymas yra [2].</w:t>
            </w:r>
          </w:p>
        </w:tc>
        <w:tc>
          <w:tcPr>
            <w:tcW w:w="2271" w:type="dxa"/>
          </w:tcPr>
          <w:p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Fizinio asmens identifikacija</w:t>
            </w: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Country of Residence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:rsidR="000E65A0" w:rsidRPr="00342F54" w:rsidRDefault="000E65A0" w:rsidP="00864D1C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Country </w:t>
            </w:r>
            <w:r w:rsidR="00101DD4">
              <w:rPr>
                <w:i/>
                <w:sz w:val="18"/>
                <w:szCs w:val="18"/>
              </w:rPr>
              <w:t>C</w:t>
            </w:r>
            <w:r w:rsidRPr="00342F54">
              <w:rPr>
                <w:i/>
                <w:sz w:val="18"/>
                <w:szCs w:val="18"/>
              </w:rPr>
              <w:t>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Contact Details</w:t>
            </w:r>
          </w:p>
        </w:tc>
        <w:tc>
          <w:tcPr>
            <w:tcW w:w="3419" w:type="dxa"/>
            <w:shd w:val="clear" w:color="auto" w:fill="FFFFFF"/>
          </w:tcPr>
          <w:p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&lt;CtctDtls&gt;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Charge Bearer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leistina tik „SLEV“ reikšmė.</w:t>
            </w:r>
          </w:p>
          <w:p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</w:t>
            </w:r>
            <w:r w:rsidR="00CF1258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, kad šis elementas būtų apibrėžtas „Payment Information“ lygiu.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&lt;ChrgBr&gt;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Nurodoma, kam priskirti pavedimo vykdymo išlaidas.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Charges Account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&lt;ChrgsAcct&gt;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Charges Account Agent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&lt;ChrgsAcctAgt&gt;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[1..n]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Credit Transfer Transaction Information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&lt;CdtTrfTxInf&gt;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6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pateikti atskiros operacijos informaciją pranešime.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both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Payment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kuria žymimas mokėjimo nurodymas.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Instruction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&lt;InstrId&gt;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Naudojama kaip atskira nuoroda tarp instruktuojančiosios ir instruktuojamosios šalies.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End to End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>
            <w:pPr>
              <w:rPr>
                <w:sz w:val="18"/>
                <w:szCs w:val="18"/>
              </w:rPr>
            </w:pPr>
            <w:r w:rsidRPr="00B17324">
              <w:rPr>
                <w:i/>
                <w:iCs/>
                <w:sz w:val="18"/>
                <w:szCs w:val="18"/>
              </w:rPr>
              <w:t>(AT-41 Originator’s Reference to the Credit Transfer)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&lt;EndToEndId&gt;</w:t>
            </w:r>
          </w:p>
        </w:tc>
        <w:tc>
          <w:tcPr>
            <w:tcW w:w="227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  <w:p w:rsidR="000E65A0" w:rsidRPr="00342F54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66481F" w:rsidP="003D1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Inicijuojančiosios pusės identifikatorius, nesikeičiantis per visą grandinę (nuo pradžios iki galo).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Payment Type Information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naudojamas, rekomenduojama, kad būtų panaudotas „Payment Information“ lygiu, o ne „Credit Transfer Transaction Information“ lygiu.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3B6748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tol</w:t>
            </w:r>
            <w:r w:rsidR="002848C4">
              <w:rPr>
                <w:sz w:val="18"/>
                <w:szCs w:val="18"/>
              </w:rPr>
              <w:t>iau</w:t>
            </w:r>
            <w:r>
              <w:rPr>
                <w:sz w:val="18"/>
                <w:szCs w:val="18"/>
              </w:rPr>
              <w:t xml:space="preserve"> </w:t>
            </w:r>
            <w:r w:rsidR="002848C4">
              <w:rPr>
                <w:sz w:val="18"/>
                <w:szCs w:val="18"/>
              </w:rPr>
              <w:t xml:space="preserve">apibrėžti </w:t>
            </w:r>
            <w:r>
              <w:rPr>
                <w:sz w:val="18"/>
                <w:szCs w:val="18"/>
              </w:rPr>
              <w:t xml:space="preserve">operacijos </w:t>
            </w:r>
            <w:r w:rsidR="00B70E93">
              <w:rPr>
                <w:sz w:val="18"/>
                <w:szCs w:val="18"/>
              </w:rPr>
              <w:t>rūš</w:t>
            </w:r>
            <w:r w:rsidR="002848C4">
              <w:rPr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Instruction Priority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&lt;InstrPrty&gt;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  <w:p w:rsidR="000E65A0" w:rsidRPr="00F219DC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:rsidR="003B6748" w:rsidRDefault="003A3FE4" w:rsidP="003B6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Apibrėžiamas mokėjimo pervedimo vykdymo prioritetas. </w:t>
            </w:r>
            <w:r w:rsidR="003B6748">
              <w:rPr>
                <w:sz w:val="18"/>
                <w:szCs w:val="18"/>
              </w:rPr>
              <w:t xml:space="preserve">HIGH – </w:t>
            </w:r>
            <w:r w:rsidR="00A61057">
              <w:rPr>
                <w:sz w:val="18"/>
                <w:szCs w:val="18"/>
              </w:rPr>
              <w:t>skubus</w:t>
            </w:r>
            <w:r w:rsidR="003B6748">
              <w:rPr>
                <w:sz w:val="18"/>
                <w:szCs w:val="18"/>
              </w:rPr>
              <w:t>;</w:t>
            </w:r>
          </w:p>
          <w:p w:rsidR="000E65A0" w:rsidRDefault="003B6748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 – </w:t>
            </w:r>
            <w:r w:rsidR="00A61057">
              <w:rPr>
                <w:sz w:val="18"/>
                <w:szCs w:val="18"/>
              </w:rPr>
              <w:t>neskubus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Service Level</w:t>
            </w:r>
          </w:p>
        </w:tc>
        <w:tc>
          <w:tcPr>
            <w:tcW w:w="3419" w:type="dxa"/>
            <w:shd w:val="clear" w:color="auto" w:fill="FFFF00"/>
          </w:tcPr>
          <w:p w:rsidR="000E65A0" w:rsidRDefault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&lt;SvcLvl&gt;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3042A3" w:rsidP="00804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Susitarimas arba taisyklės, kurias taikant operacija turi būti įvykdyta.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 Code</w:t>
            </w:r>
          </w:p>
        </w:tc>
        <w:tc>
          <w:tcPr>
            <w:tcW w:w="3419" w:type="dxa"/>
            <w:shd w:val="clear" w:color="auto" w:fill="FFFF00"/>
          </w:tcPr>
          <w:p w:rsidR="009D49FC" w:rsidRDefault="000E65A0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D49FC" w:rsidRPr="007721B3">
              <w:rPr>
                <w:i/>
                <w:iCs/>
                <w:sz w:val="18"/>
                <w:szCs w:val="18"/>
              </w:rPr>
              <w:t>AT-40 Identification Code of the Scheme</w:t>
            </w:r>
            <w:r w:rsidR="009D49FC">
              <w:rPr>
                <w:sz w:val="18"/>
                <w:szCs w:val="18"/>
              </w:rPr>
              <w:t>)</w:t>
            </w:r>
          </w:p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>
              <w:rPr>
                <w:sz w:val="18"/>
                <w:szCs w:val="18"/>
              </w:rPr>
              <w:t xml:space="preserve">leidžiama naudoti tik „SEPA“. 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 Proprietary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Local Instrument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&lt;LclInstrm&gt;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→→→→Code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→→→→Proprietary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Category Purpose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AT-45 Category Purpose of the Credit Transfer</w:t>
            </w:r>
            <w:r>
              <w:rPr>
                <w:sz w:val="18"/>
                <w:szCs w:val="18"/>
              </w:rPr>
              <w:t>)</w:t>
            </w:r>
          </w:p>
          <w:p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priklausomai nuo susitarimo tarp pavedimo siuntėjo ir siuntėjo banko laukas „Category Purpose“ gali būti perduotas gavėjo bankui.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&lt;CtgyPurp&gt;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  <w:p w:rsidR="000E65A0" w:rsidRPr="00F219DC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</w:tcPr>
          <w:p w:rsidR="003042A3" w:rsidRDefault="003042A3" w:rsidP="0030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Nustatoma</w:t>
            </w:r>
            <w:r w:rsidR="00042B2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mokėjimo </w:t>
            </w:r>
            <w:r w:rsidR="00042B23">
              <w:rPr>
                <w:sz w:val="18"/>
                <w:szCs w:val="18"/>
              </w:rPr>
              <w:t>tikslas</w:t>
            </w:r>
            <w:r>
              <w:rPr>
                <w:sz w:val="18"/>
                <w:szCs w:val="18"/>
              </w:rPr>
              <w:t xml:space="preserve"> pagal numatytas kategorijas.</w:t>
            </w:r>
          </w:p>
          <w:p w:rsidR="000E65A0" w:rsidRDefault="003042A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Vienas iš 18 kodų, pvz., TAXS (</w:t>
            </w:r>
            <w:r w:rsidRPr="00B17324">
              <w:rPr>
                <w:i/>
                <w:iCs/>
                <w:sz w:val="18"/>
                <w:szCs w:val="18"/>
              </w:rPr>
              <w:t>Tax Payment</w:t>
            </w:r>
            <w:r>
              <w:rPr>
                <w:sz w:val="18"/>
                <w:szCs w:val="18"/>
              </w:rPr>
              <w:t>) arba TREA (</w:t>
            </w:r>
            <w:r w:rsidRPr="00B17324">
              <w:rPr>
                <w:i/>
                <w:iCs/>
                <w:sz w:val="18"/>
                <w:szCs w:val="18"/>
              </w:rPr>
              <w:t>Treasury Payment</w:t>
            </w:r>
            <w:r>
              <w:rPr>
                <w:sz w:val="18"/>
                <w:szCs w:val="18"/>
              </w:rPr>
              <w:t>) ir t. t.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Amount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&lt;Amt&gt;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suma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Instructed Amount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AT-04 Amount of the Credit Transfer in Euro</w:t>
            </w:r>
            <w:r>
              <w:rPr>
                <w:sz w:val="18"/>
                <w:szCs w:val="18"/>
              </w:rPr>
              <w:t>)</w:t>
            </w:r>
          </w:p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tik „EUR“ reikšmė.</w:t>
            </w:r>
          </w:p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suma turi būti didesnė arba lygi 0,01 ir mažesnė arba lygi 999999999,99</w:t>
            </w:r>
            <w:r w:rsidR="00E9114D">
              <w:rPr>
                <w:sz w:val="18"/>
                <w:szCs w:val="18"/>
              </w:rPr>
              <w:t>.</w:t>
            </w:r>
          </w:p>
          <w:p w:rsidR="000E65A0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>: dešimtainė sumos dalis gali turėti daugiausia du skaitmenis.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&lt;InstdAmt&gt;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Šis duomenų tipas privalo būti naudojamas su </w:t>
            </w:r>
            <w:r w:rsidRPr="00864D1C">
              <w:rPr>
                <w:i/>
                <w:iCs/>
                <w:sz w:val="18"/>
                <w:szCs w:val="18"/>
              </w:rPr>
              <w:t>Currency</w:t>
            </w:r>
            <w:r>
              <w:rPr>
                <w:iCs/>
                <w:sz w:val="18"/>
                <w:szCs w:val="18"/>
              </w:rPr>
              <w:t xml:space="preserve"> &lt;Ccy&gt; XML atributu.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Suma eurais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Equivalent Amount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&lt;EqvtAmt&gt;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</w:t>
            </w:r>
            <w:r w:rsidRPr="00342F54">
              <w:rPr>
                <w:b/>
                <w:i/>
                <w:sz w:val="18"/>
                <w:szCs w:val="18"/>
              </w:rPr>
              <w:t>Exchange Rate Information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&lt;XchgRateInf&gt;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Charge Bearer</w:t>
            </w:r>
          </w:p>
        </w:tc>
        <w:tc>
          <w:tcPr>
            <w:tcW w:w="3419" w:type="dxa"/>
            <w:shd w:val="clear" w:color="auto" w:fill="FFFF00"/>
          </w:tcPr>
          <w:p w:rsidR="009D49FC" w:rsidRDefault="009D49FC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leistina tik „SLEV“ reikšmė.</w:t>
            </w:r>
          </w:p>
          <w:p w:rsidR="000E65A0" w:rsidRDefault="009D49FC" w:rsidP="007721B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 w:rsidR="007721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rekomenduoja</w:t>
            </w:r>
            <w:r w:rsidR="00CF1258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, kad šis elementas būtų apibrėžtas „Payment Information“ lygiu.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&lt;ChrgBr&gt;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Nurodoma, kam priskirti pavedimo vykdymo išlaidas.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Cheque Instruction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&lt;ChqInstr&gt;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Ultimate Debtor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Galutinis mokėtojas 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419" w:type="dxa"/>
            <w:shd w:val="clear" w:color="auto" w:fill="FFFF00"/>
          </w:tcPr>
          <w:p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AT-08 Name of the Originator Reference Party</w:t>
            </w:r>
            <w:r>
              <w:rPr>
                <w:sz w:val="18"/>
                <w:szCs w:val="18"/>
              </w:rPr>
              <w:t>)</w:t>
            </w:r>
          </w:p>
          <w:p w:rsidR="000E65A0" w:rsidRDefault="00D11FD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</w:t>
            </w:r>
            <w:r w:rsidR="00465217">
              <w:rPr>
                <w:sz w:val="18"/>
                <w:szCs w:val="18"/>
              </w:rPr>
              <w:t>„Name“ apribotas iki 70 ženklų ilgio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  <w:lang w:val="en-US"/>
              </w:rPr>
            </w:pPr>
            <w:r w:rsidRPr="00F219DC">
              <w:rPr>
                <w:i/>
                <w:sz w:val="18"/>
                <w:szCs w:val="18"/>
              </w:rPr>
              <w:t>Max70</w:t>
            </w:r>
            <w:r w:rsidRPr="00F219DC">
              <w:rPr>
                <w:i/>
                <w:sz w:val="18"/>
                <w:szCs w:val="18"/>
                <w:lang w:val="en-US"/>
              </w:rPr>
              <w:t>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Postal Address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adresas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bookmarkStart w:id="14" w:name="_Hlk238614576"/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Pr="007721B3" w:rsidRDefault="000E65A0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(AT-09 Identification Code of the Originator Reference Party)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Pradinio mokėtojo kodas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Organisation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D11F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30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9, pvz., </w:t>
            </w:r>
            <w:r w:rsidRPr="00B17324">
              <w:rPr>
                <w:i/>
                <w:iCs/>
                <w:sz w:val="18"/>
                <w:szCs w:val="18"/>
              </w:rPr>
              <w:t>Bank Party Identification</w:t>
            </w:r>
            <w:r>
              <w:rPr>
                <w:sz w:val="18"/>
                <w:szCs w:val="18"/>
              </w:rPr>
              <w:t xml:space="preserve"> &lt;BkPtyId&gt; arba </w:t>
            </w:r>
            <w:r w:rsidRPr="00B17324">
              <w:rPr>
                <w:i/>
                <w:iCs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 t.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Private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 w:rsidR="00E9114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30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11, pvz., </w:t>
            </w:r>
            <w:r w:rsidRPr="00B17324">
              <w:rPr>
                <w:i/>
                <w:iCs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B17324">
              <w:rPr>
                <w:i/>
                <w:iCs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 t.</w:t>
            </w:r>
          </w:p>
        </w:tc>
      </w:tr>
      <w:bookmarkEnd w:id="14"/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Country of Residence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Contact Details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&lt;CtctDtls&gt;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1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&lt;IntrmyAgt1&gt;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1 Account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&lt;IntrmyAgt1Acct&gt;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2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&lt;IntrmyAgt2&gt;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2 Account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&lt;IntrmyAgt2Acct&gt;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3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&lt;IntrmyAgt3&gt;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Intermediary Agent 3 Account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&lt;IntrmyAgt3Acct&gt;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 Agent</w:t>
            </w:r>
          </w:p>
        </w:tc>
        <w:tc>
          <w:tcPr>
            <w:tcW w:w="3419" w:type="dxa"/>
            <w:shd w:val="clear" w:color="auto" w:fill="FFFF00"/>
          </w:tcPr>
          <w:p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AT-23 BIC of the Beneficiary Bank</w:t>
            </w:r>
            <w:r>
              <w:rPr>
                <w:sz w:val="18"/>
                <w:szCs w:val="18"/>
              </w:rPr>
              <w:t>)</w:t>
            </w:r>
          </w:p>
          <w:p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tik BIC reikšmė.</w:t>
            </w:r>
          </w:p>
          <w:p w:rsidR="000E65A0" w:rsidRDefault="00F5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Jeigu nerandamas BIC kodas, „Creditor agent“ struktūra nenaudojama.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DB774B" w:rsidP="00804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gavėjo sąskaitą.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 Agent Account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&lt;CdtrAgtAcct&gt;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 w:rsidP="0007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0777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gavėjas</w:t>
            </w:r>
            <w:r w:rsidR="000E65A0">
              <w:rPr>
                <w:sz w:val="18"/>
                <w:szCs w:val="18"/>
              </w:rPr>
              <w:t xml:space="preserve"> 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 w:rsidP="0007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0777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419" w:type="dxa"/>
            <w:shd w:val="clear" w:color="auto" w:fill="FFFF00"/>
          </w:tcPr>
          <w:p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:rsidR="00D11FD3" w:rsidRDefault="00D11FD3" w:rsidP="00D1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AT-21 Name of the Beneficiary</w:t>
            </w:r>
            <w:r>
              <w:rPr>
                <w:sz w:val="18"/>
                <w:szCs w:val="18"/>
              </w:rPr>
              <w:t>)</w:t>
            </w:r>
          </w:p>
          <w:p w:rsidR="000E65A0" w:rsidRDefault="00465217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„Name“ apribotas iki 70 ženklų ilgio</w:t>
            </w:r>
            <w:r w:rsidR="00D11FD3"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pavadinimas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Postal Address</w:t>
            </w:r>
          </w:p>
        </w:tc>
        <w:tc>
          <w:tcPr>
            <w:tcW w:w="3419" w:type="dxa"/>
            <w:shd w:val="clear" w:color="auto" w:fill="FFFF00"/>
          </w:tcPr>
          <w:p w:rsidR="000E65A0" w:rsidRPr="007721B3" w:rsidRDefault="000E65A0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(AT-22 Address of the Beneficiary)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Gavėjo adresas. Jeigu adresas užpildytas, šalies kodas yra būtinas.</w:t>
            </w: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Address Type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&lt;AdrTp&gt;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Department</w:t>
            </w:r>
          </w:p>
        </w:tc>
        <w:tc>
          <w:tcPr>
            <w:tcW w:w="3419" w:type="dxa"/>
            <w:shd w:val="clear" w:color="auto" w:fill="FFFFFF"/>
          </w:tcPr>
          <w:p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&lt;Dept&gt;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:rsidTr="00976C63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Sub-Department</w:t>
            </w:r>
          </w:p>
        </w:tc>
        <w:tc>
          <w:tcPr>
            <w:tcW w:w="3419" w:type="dxa"/>
            <w:shd w:val="clear" w:color="auto" w:fill="FFFFFF"/>
          </w:tcPr>
          <w:p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&lt;SubDept&gt;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Street Name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&lt;StrtNm&gt;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Building Number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&lt;BldgNb&gt;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Postal Code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&lt;PstCd&gt;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Town Name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&lt;TwnNm&gt;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Country Subdivision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&lt;CtrySubDvsn&gt;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 xml:space="preserve">Max35Text </w:t>
            </w:r>
          </w:p>
        </w:tc>
        <w:tc>
          <w:tcPr>
            <w:tcW w:w="2271" w:type="dxa"/>
          </w:tcPr>
          <w:p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teritorinis ir administracinis vienetas (apskritis, savivaldybė ir pan.).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Country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Country 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 w:rsidP="00C6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</w:t>
            </w:r>
            <w:r w:rsidR="00C65C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Address Line</w:t>
            </w:r>
          </w:p>
        </w:tc>
        <w:tc>
          <w:tcPr>
            <w:tcW w:w="3419" w:type="dxa"/>
            <w:shd w:val="clear" w:color="auto" w:fill="FFFF00"/>
          </w:tcPr>
          <w:p w:rsidR="000E65A0" w:rsidRDefault="00D11FD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 w:rsidR="007721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leistini tik du </w:t>
            </w:r>
            <w:r w:rsidR="00BD4911">
              <w:rPr>
                <w:sz w:val="18"/>
                <w:szCs w:val="18"/>
              </w:rPr>
              <w:t xml:space="preserve">„Address Line“ </w:t>
            </w:r>
            <w:r>
              <w:rPr>
                <w:sz w:val="18"/>
                <w:szCs w:val="18"/>
              </w:rPr>
              <w:t>pasikartojimai.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&lt;AdrLine&gt;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Pr="007721B3" w:rsidRDefault="000E65A0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(AT-24 Beneficiary Identification Code)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identifikacinis kodas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Organisation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D11F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rodinys. </w:t>
            </w:r>
          </w:p>
        </w:tc>
        <w:tc>
          <w:tcPr>
            <w:tcW w:w="2271" w:type="dxa"/>
          </w:tcPr>
          <w:p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9, pvz., </w:t>
            </w:r>
            <w:r w:rsidRPr="00B17324">
              <w:rPr>
                <w:i/>
                <w:iCs/>
                <w:sz w:val="18"/>
                <w:szCs w:val="18"/>
              </w:rPr>
              <w:t>Bank Party Identification</w:t>
            </w:r>
            <w:r>
              <w:rPr>
                <w:sz w:val="18"/>
                <w:szCs w:val="18"/>
              </w:rPr>
              <w:t xml:space="preserve"> &lt;BkPtyId&gt; arba </w:t>
            </w:r>
            <w:r w:rsidRPr="00B17324">
              <w:rPr>
                <w:i/>
                <w:iCs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 t.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Private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D11F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>
              <w:rPr>
                <w:sz w:val="18"/>
                <w:szCs w:val="18"/>
              </w:rPr>
              <w:t>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11, pvz., </w:t>
            </w:r>
            <w:r w:rsidRPr="00804EDE">
              <w:rPr>
                <w:i/>
                <w:iCs/>
                <w:sz w:val="18"/>
                <w:szCs w:val="18"/>
              </w:rPr>
              <w:t xml:space="preserve">Drivers License Number </w:t>
            </w:r>
            <w:r>
              <w:rPr>
                <w:sz w:val="18"/>
                <w:szCs w:val="18"/>
              </w:rPr>
              <w:t xml:space="preserve">&lt;DrvrsLicNb&gt; arba </w:t>
            </w:r>
            <w:r w:rsidRPr="00804EDE">
              <w:rPr>
                <w:i/>
                <w:iCs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 t.</w:t>
            </w:r>
          </w:p>
        </w:tc>
      </w:tr>
      <w:tr w:rsidR="000E65A0" w:rsidTr="00D22D0C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Country of Residence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:rsidR="000E65A0" w:rsidRPr="00F219DC" w:rsidRDefault="000E65A0" w:rsidP="00DB774B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Country</w:t>
            </w:r>
            <w:r w:rsidR="00DB774B">
              <w:rPr>
                <w:i/>
                <w:sz w:val="18"/>
                <w:szCs w:val="18"/>
              </w:rPr>
              <w:t xml:space="preserve"> C</w:t>
            </w:r>
            <w:r w:rsidRPr="00F219DC">
              <w:rPr>
                <w:i/>
                <w:sz w:val="18"/>
                <w:szCs w:val="18"/>
              </w:rPr>
              <w:t>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:rsidTr="00D22D0C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Contact Details</w:t>
            </w:r>
          </w:p>
        </w:tc>
        <w:tc>
          <w:tcPr>
            <w:tcW w:w="3419" w:type="dxa"/>
            <w:shd w:val="clear" w:color="auto" w:fill="FFFFFF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 Account</w:t>
            </w:r>
          </w:p>
        </w:tc>
        <w:tc>
          <w:tcPr>
            <w:tcW w:w="3419" w:type="dxa"/>
            <w:shd w:val="clear" w:color="auto" w:fill="FFFF00"/>
          </w:tcPr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04EDE">
              <w:rPr>
                <w:i/>
                <w:iCs/>
                <w:sz w:val="18"/>
                <w:szCs w:val="18"/>
              </w:rPr>
              <w:t xml:space="preserve">AT-20 Account </w:t>
            </w:r>
            <w:r w:rsidR="00A51158">
              <w:rPr>
                <w:i/>
                <w:iCs/>
                <w:sz w:val="18"/>
                <w:szCs w:val="18"/>
              </w:rPr>
              <w:t>N</w:t>
            </w:r>
            <w:r w:rsidRPr="00804EDE">
              <w:rPr>
                <w:i/>
                <w:iCs/>
                <w:sz w:val="18"/>
                <w:szCs w:val="18"/>
              </w:rPr>
              <w:t>umber of the Beneficiary</w:t>
            </w:r>
            <w:r>
              <w:rPr>
                <w:sz w:val="18"/>
                <w:szCs w:val="18"/>
              </w:rPr>
              <w:t>)</w:t>
            </w:r>
          </w:p>
          <w:p w:rsidR="000E65A0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IBAN.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&lt;CdtrAcct&gt;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sąskaitos numeris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Ultimate Creditor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&lt;UltmtCdtr&gt;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DB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lėšų gavėjas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419" w:type="dxa"/>
            <w:shd w:val="clear" w:color="auto" w:fill="FFFF00"/>
          </w:tcPr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04EDE">
              <w:rPr>
                <w:i/>
                <w:iCs/>
                <w:sz w:val="18"/>
                <w:szCs w:val="18"/>
              </w:rPr>
              <w:t>AT-28 Name of the Beneficiary Reference Party</w:t>
            </w:r>
            <w:r>
              <w:rPr>
                <w:sz w:val="18"/>
                <w:szCs w:val="18"/>
              </w:rPr>
              <w:t>)</w:t>
            </w:r>
          </w:p>
          <w:p w:rsidR="000E65A0" w:rsidRDefault="00FA1BB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="00465217">
              <w:rPr>
                <w:sz w:val="18"/>
                <w:szCs w:val="18"/>
              </w:rPr>
              <w:t>„Name“ apribotas iki 70 ženklų ilgio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Galutinio lėšų gavėjo pavadinimas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Postal Address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Pr="007721B3" w:rsidRDefault="000E65A0" w:rsidP="00FA1BBC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(AT-29 Identification Code of the Beneficiary Reference Party)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Organisation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BIC, arba BEI,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DB774B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9, pvz., </w:t>
            </w:r>
            <w:r w:rsidRPr="00804EDE">
              <w:rPr>
                <w:i/>
                <w:iCs/>
                <w:sz w:val="18"/>
                <w:szCs w:val="18"/>
              </w:rPr>
              <w:t>Bank Party Identification</w:t>
            </w:r>
            <w:r>
              <w:rPr>
                <w:sz w:val="18"/>
                <w:szCs w:val="18"/>
              </w:rPr>
              <w:t xml:space="preserve"> &lt;BkPtyId&gt; arba </w:t>
            </w:r>
            <w:r w:rsidRPr="00804EDE">
              <w:rPr>
                <w:i/>
                <w:iCs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 t.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Private Identification</w:t>
            </w:r>
          </w:p>
        </w:tc>
        <w:tc>
          <w:tcPr>
            <w:tcW w:w="3419" w:type="dxa"/>
            <w:shd w:val="clear" w:color="auto" w:fill="FFFF00"/>
          </w:tcPr>
          <w:p w:rsidR="000E65A0" w:rsidRDefault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 arba </w:t>
            </w:r>
            <w:r w:rsidR="00214763">
              <w:rPr>
                <w:sz w:val="18"/>
                <w:szCs w:val="18"/>
              </w:rPr>
              <w:t>„Date and Place of Birth“</w:t>
            </w:r>
            <w:r>
              <w:rPr>
                <w:sz w:val="18"/>
                <w:szCs w:val="18"/>
              </w:rPr>
              <w:t>, arba vienas iš „</w:t>
            </w:r>
            <w:r w:rsidR="00214763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DB774B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iš 11, pvz., </w:t>
            </w:r>
            <w:r w:rsidRPr="00804EDE">
              <w:rPr>
                <w:i/>
                <w:iCs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804EDE">
              <w:rPr>
                <w:i/>
                <w:iCs/>
                <w:sz w:val="18"/>
                <w:szCs w:val="18"/>
              </w:rPr>
              <w:t xml:space="preserve">Customer Number </w:t>
            </w:r>
            <w:r>
              <w:rPr>
                <w:sz w:val="18"/>
                <w:szCs w:val="18"/>
              </w:rPr>
              <w:t>&lt;CstmrNb&gt; ir t. t.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Country of Residence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&lt;CtryOfRes&gt;</w:t>
            </w:r>
          </w:p>
        </w:tc>
        <w:tc>
          <w:tcPr>
            <w:tcW w:w="2279" w:type="dxa"/>
          </w:tcPr>
          <w:p w:rsidR="000E65A0" w:rsidRPr="00F219DC" w:rsidRDefault="000E65A0" w:rsidP="00864D1C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 xml:space="preserve">Country </w:t>
            </w:r>
            <w:r w:rsidR="00E9114D">
              <w:rPr>
                <w:i/>
                <w:sz w:val="18"/>
                <w:szCs w:val="18"/>
              </w:rPr>
              <w:t>C</w:t>
            </w:r>
            <w:r w:rsidRPr="00F219DC">
              <w:rPr>
                <w:i/>
                <w:sz w:val="18"/>
                <w:szCs w:val="18"/>
              </w:rPr>
              <w:t>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Contact Deatails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&lt;CtctDtls&gt;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Instruction for Creditor Agent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&lt;InstrForCdtrAgt&gt;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Instruction for Debtor Agent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&lt;InstrForDbtrAgt&gt;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Max140Text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Purpose</w:t>
            </w:r>
          </w:p>
        </w:tc>
        <w:tc>
          <w:tcPr>
            <w:tcW w:w="3419" w:type="dxa"/>
            <w:shd w:val="clear" w:color="auto" w:fill="FFFF00"/>
          </w:tcPr>
          <w:p w:rsidR="000E65A0" w:rsidRPr="00CD7CB3" w:rsidRDefault="000E65A0">
            <w:pPr>
              <w:rPr>
                <w:i/>
                <w:sz w:val="18"/>
                <w:szCs w:val="18"/>
              </w:rPr>
            </w:pPr>
            <w:r w:rsidRPr="00CD7CB3">
              <w:rPr>
                <w:i/>
                <w:sz w:val="18"/>
                <w:szCs w:val="18"/>
              </w:rPr>
              <w:t>(AT-44 Purpose of the Credit Transfer)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&lt;Purp&gt;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Kredito pervedimo paskirtis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Proprietary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[0..10]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Regulatory Reporting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&lt;RgltryRptg&gt;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Tax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&lt;Tax&gt;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[0..10]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Related Remittance Information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&lt;RltdRmtInf&gt;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Remittance Information</w:t>
            </w:r>
          </w:p>
        </w:tc>
        <w:tc>
          <w:tcPr>
            <w:tcW w:w="3419" w:type="dxa"/>
            <w:shd w:val="clear" w:color="auto" w:fill="FFFF00"/>
          </w:tcPr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AT-05 Remittance Information</w:t>
            </w:r>
            <w:r>
              <w:rPr>
                <w:sz w:val="18"/>
                <w:szCs w:val="18"/>
              </w:rPr>
              <w:t>)</w:t>
            </w:r>
          </w:p>
          <w:p w:rsidR="000E65A0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 būti naudojamas arba „Structured“, arba „Unstructured“.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&lt;RmtInf&gt;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Mokėjimo paskirtis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tcW w:w="624" w:type="dxa"/>
          </w:tcPr>
          <w:p w:rsidR="000E65A0" w:rsidRDefault="000E65A0" w:rsidP="00C6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</w:t>
            </w:r>
            <w:r w:rsidR="00C65C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Unstructured</w:t>
            </w:r>
          </w:p>
        </w:tc>
        <w:tc>
          <w:tcPr>
            <w:tcW w:w="3419" w:type="dxa"/>
            <w:shd w:val="clear" w:color="auto" w:fill="FFFF00"/>
          </w:tcPr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„Unstructured“ gali būti sudarytas iš struktūrizuotos informacijos pagal susitarimą tarp siuntėjo ir gavėjo.</w:t>
            </w:r>
          </w:p>
          <w:p w:rsidR="000E65A0" w:rsidRDefault="00FA1BB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 xml:space="preserve">: </w:t>
            </w:r>
            <w:r w:rsidR="00CD7CB3">
              <w:rPr>
                <w:sz w:val="18"/>
                <w:szCs w:val="18"/>
              </w:rPr>
              <w:t xml:space="preserve">leistinas </w:t>
            </w:r>
            <w:r>
              <w:rPr>
                <w:sz w:val="18"/>
                <w:szCs w:val="18"/>
              </w:rPr>
              <w:t xml:space="preserve">tik vienas „Unstructured“ </w:t>
            </w:r>
            <w:r w:rsidR="00CD7CB3">
              <w:rPr>
                <w:sz w:val="18"/>
                <w:szCs w:val="18"/>
              </w:rPr>
              <w:t>pasikartojimas.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&lt;Ustrd&gt;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Max140Text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  <w:tc>
          <w:tcPr>
            <w:tcW w:w="624" w:type="dxa"/>
          </w:tcPr>
          <w:p w:rsidR="000E65A0" w:rsidRDefault="000E65A0" w:rsidP="00C6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</w:t>
            </w:r>
            <w:r w:rsidR="00C65C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Structured</w:t>
            </w:r>
          </w:p>
        </w:tc>
        <w:tc>
          <w:tcPr>
            <w:tcW w:w="3419" w:type="dxa"/>
            <w:shd w:val="clear" w:color="auto" w:fill="FFFF00"/>
          </w:tcPr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 xml:space="preserve">: „Structured“ </w:t>
            </w:r>
            <w:r w:rsidR="00261F72">
              <w:rPr>
                <w:sz w:val="18"/>
                <w:szCs w:val="18"/>
              </w:rPr>
              <w:t xml:space="preserve">lauke </w:t>
            </w:r>
            <w:r>
              <w:rPr>
                <w:sz w:val="18"/>
                <w:szCs w:val="18"/>
              </w:rPr>
              <w:t xml:space="preserve">gali būti naudojami specialūs ženklai, bet bendras </w:t>
            </w:r>
            <w:r w:rsidR="00261F72">
              <w:rPr>
                <w:sz w:val="18"/>
                <w:szCs w:val="18"/>
              </w:rPr>
              <w:t xml:space="preserve">lauko </w:t>
            </w:r>
            <w:r>
              <w:rPr>
                <w:sz w:val="18"/>
                <w:szCs w:val="18"/>
              </w:rPr>
              <w:t>dydis neturi</w:t>
            </w:r>
            <w:r w:rsidR="00F52DD8">
              <w:rPr>
                <w:sz w:val="18"/>
                <w:szCs w:val="18"/>
              </w:rPr>
              <w:t xml:space="preserve"> </w:t>
            </w:r>
            <w:r w:rsidR="00261F72">
              <w:rPr>
                <w:sz w:val="18"/>
                <w:szCs w:val="18"/>
              </w:rPr>
              <w:t>sudaryti daugiau kaip</w:t>
            </w:r>
            <w:r>
              <w:rPr>
                <w:sz w:val="18"/>
                <w:szCs w:val="18"/>
              </w:rPr>
              <w:t xml:space="preserve"> kaip</w:t>
            </w:r>
            <w:r w:rsidR="00CD7C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140 simbolių.</w:t>
            </w:r>
          </w:p>
          <w:p w:rsidR="000E65A0" w:rsidRDefault="00F57580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</w:t>
            </w:r>
            <w:r w:rsidR="00FA1BBC">
              <w:rPr>
                <w:i/>
                <w:sz w:val="18"/>
                <w:szCs w:val="18"/>
              </w:rPr>
              <w:t>aisyklė</w:t>
            </w:r>
            <w:r w:rsidR="00FA1BBC">
              <w:rPr>
                <w:sz w:val="18"/>
                <w:szCs w:val="18"/>
              </w:rPr>
              <w:t xml:space="preserve">: </w:t>
            </w:r>
            <w:r w:rsidR="00CD7CB3">
              <w:rPr>
                <w:sz w:val="18"/>
                <w:szCs w:val="18"/>
              </w:rPr>
              <w:t xml:space="preserve">leistinas </w:t>
            </w:r>
            <w:r w:rsidR="00FA1BBC">
              <w:rPr>
                <w:sz w:val="18"/>
                <w:szCs w:val="18"/>
              </w:rPr>
              <w:t>tik vienas „Structured“ pasikartojimas.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&lt;Strd&gt;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Referred Document Information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&lt;RfrdDocInf&gt;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Referred Document Amount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&lt;RfrdDocAmt&gt;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2.120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Creditor Reference Information</w:t>
            </w:r>
          </w:p>
        </w:tc>
        <w:tc>
          <w:tcPr>
            <w:tcW w:w="3419" w:type="dxa"/>
            <w:shd w:val="clear" w:color="auto" w:fill="FFFF00"/>
          </w:tcPr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jeigu </w:t>
            </w:r>
            <w:r w:rsidR="00355D78">
              <w:rPr>
                <w:sz w:val="18"/>
                <w:szCs w:val="18"/>
              </w:rPr>
              <w:t xml:space="preserve">elementas </w:t>
            </w:r>
            <w:r>
              <w:rPr>
                <w:sz w:val="18"/>
                <w:szCs w:val="18"/>
              </w:rPr>
              <w:t>naudojamas, mokėtojo bankas neprivalo tikrinti šio lauko tikrumo.</w:t>
            </w:r>
          </w:p>
          <w:p w:rsidR="000E65A0" w:rsidRDefault="00FA1BBC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jeigu </w:t>
            </w:r>
            <w:r w:rsidR="00355D78">
              <w:rPr>
                <w:sz w:val="18"/>
                <w:szCs w:val="18"/>
              </w:rPr>
              <w:t xml:space="preserve">elementas </w:t>
            </w:r>
            <w:r>
              <w:rPr>
                <w:sz w:val="18"/>
                <w:szCs w:val="18"/>
              </w:rPr>
              <w:t>naudojamas, jis privalo būti naudojamas kartu su „Creditor Reference“.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&lt;CdtrRefInf&gt;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2.121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 Type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&lt;CdtrRefTp&gt;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 gavėjo nuorodos </w:t>
            </w:r>
            <w:r w:rsidR="00B70E93">
              <w:rPr>
                <w:sz w:val="18"/>
                <w:szCs w:val="18"/>
              </w:rPr>
              <w:t>rūšį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2.122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→→→→→→Code or Propietary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&lt;CdOrPrtry&gt;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2.123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</w:t>
            </w:r>
            <w:r w:rsidRPr="00342F54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419" w:type="dxa"/>
            <w:shd w:val="clear" w:color="auto" w:fill="FFFF00"/>
          </w:tcPr>
          <w:p w:rsidR="000E65A0" w:rsidRDefault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naudojama tik reikšmė „SCOR“.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Naudojama tik reikšmė „SCOR“.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2.124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</w:t>
            </w:r>
            <w:r w:rsidRPr="00342F54">
              <w:rPr>
                <w:i/>
                <w:sz w:val="18"/>
                <w:szCs w:val="18"/>
              </w:rPr>
              <w:t xml:space="preserve"> Proprietary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2.125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</w:t>
            </w:r>
            <w:r w:rsidRPr="00342F54">
              <w:rPr>
                <w:i/>
                <w:sz w:val="18"/>
                <w:szCs w:val="18"/>
              </w:rPr>
              <w:t xml:space="preserve"> Issuer</w:t>
            </w:r>
          </w:p>
        </w:tc>
        <w:tc>
          <w:tcPr>
            <w:tcW w:w="3419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&lt;Issr&gt;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Subjektas, kuris </w:t>
            </w:r>
            <w:r w:rsidR="00B70E93">
              <w:rPr>
                <w:sz w:val="18"/>
                <w:szCs w:val="18"/>
              </w:rPr>
              <w:t xml:space="preserve">nurodo </w:t>
            </w:r>
            <w:r>
              <w:rPr>
                <w:sz w:val="18"/>
                <w:szCs w:val="18"/>
              </w:rPr>
              <w:t xml:space="preserve">kredito nuorodos </w:t>
            </w:r>
            <w:r w:rsidR="00B70E93">
              <w:rPr>
                <w:sz w:val="18"/>
                <w:szCs w:val="18"/>
              </w:rPr>
              <w:t>rūšį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2.126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</w:t>
            </w:r>
            <w:r w:rsidRPr="00342F54">
              <w:rPr>
                <w:i/>
                <w:sz w:val="18"/>
                <w:szCs w:val="18"/>
              </w:rPr>
              <w:t xml:space="preserve"> Reference</w:t>
            </w:r>
          </w:p>
        </w:tc>
        <w:tc>
          <w:tcPr>
            <w:tcW w:w="3419" w:type="dxa"/>
            <w:shd w:val="clear" w:color="auto" w:fill="FFFF00"/>
          </w:tcPr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jeigu lauką </w:t>
            </w:r>
            <w:r w:rsidR="00A51158" w:rsidRPr="00864D1C">
              <w:rPr>
                <w:sz w:val="18"/>
                <w:szCs w:val="18"/>
              </w:rPr>
              <w:t>„</w:t>
            </w:r>
            <w:r w:rsidRPr="00864D1C">
              <w:rPr>
                <w:iCs/>
                <w:sz w:val="18"/>
                <w:szCs w:val="18"/>
              </w:rPr>
              <w:t>Creditor Reference</w:t>
            </w:r>
            <w:r w:rsidR="00A51158" w:rsidRPr="00864D1C">
              <w:rPr>
                <w:iCs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sudaro kontrolinis skaitmuo, gavėjo bankas neprivalo jo tikrinti.</w:t>
            </w:r>
          </w:p>
          <w:p w:rsidR="00FA1BBC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gavėjo bankas tikrina kontrolinį skaitmenį ir tikrinimas yra nesėkmingas, bankas gali tęsti operacijos vykdymą ir perduoti ją kitai grandinėje esančiai šaliai.</w:t>
            </w:r>
          </w:p>
          <w:p w:rsidR="000E65A0" w:rsidRDefault="00FA1BBC" w:rsidP="00FA1BB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gali būti naudojama </w:t>
            </w:r>
            <w:r w:rsidRPr="00B17324">
              <w:rPr>
                <w:i/>
                <w:iCs/>
                <w:sz w:val="18"/>
                <w:szCs w:val="18"/>
              </w:rPr>
              <w:t>RF Creditor Reference</w:t>
            </w:r>
            <w:r>
              <w:rPr>
                <w:sz w:val="18"/>
                <w:szCs w:val="18"/>
              </w:rPr>
              <w:t xml:space="preserve"> (ISO 11649).</w:t>
            </w: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&lt;CdtrRef&gt;</w:t>
            </w:r>
          </w:p>
        </w:tc>
        <w:tc>
          <w:tcPr>
            <w:tcW w:w="2279" w:type="dxa"/>
          </w:tcPr>
          <w:p w:rsidR="000E65A0" w:rsidRPr="00F219DC" w:rsidRDefault="000E65A0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71" w:type="dxa"/>
          </w:tcPr>
          <w:p w:rsidR="000E65A0" w:rsidRPr="005B3D5D" w:rsidRDefault="00DB774B">
            <w:pPr>
              <w:rPr>
                <w:sz w:val="18"/>
                <w:szCs w:val="18"/>
              </w:rPr>
            </w:pPr>
            <w:r w:rsidRPr="005B3D5D">
              <w:rPr>
                <w:sz w:val="18"/>
                <w:szCs w:val="18"/>
              </w:rPr>
              <w:t>Unikali nuoroda, priskirta lėšų gavėjo siekiant vienareikšmiškai apibrėžti mokėjimą.</w:t>
            </w:r>
          </w:p>
          <w:p w:rsidR="00693B83" w:rsidRPr="005B3D5D" w:rsidRDefault="00693B83" w:rsidP="00693B83">
            <w:pPr>
              <w:rPr>
                <w:sz w:val="18"/>
                <w:szCs w:val="18"/>
              </w:rPr>
            </w:pPr>
            <w:r w:rsidRPr="005B3D5D">
              <w:rPr>
                <w:sz w:val="18"/>
                <w:szCs w:val="18"/>
              </w:rPr>
              <w:t xml:space="preserve">Įmokos kodas kartu su mokėjimo paskirtimi </w:t>
            </w:r>
            <w:r w:rsidR="00697B47" w:rsidRPr="005B3D5D">
              <w:rPr>
                <w:sz w:val="18"/>
                <w:szCs w:val="18"/>
              </w:rPr>
              <w:t>tai</w:t>
            </w:r>
            <w:r w:rsidRPr="005B3D5D">
              <w:rPr>
                <w:sz w:val="18"/>
                <w:szCs w:val="18"/>
              </w:rPr>
              <w:t xml:space="preserve"> ši informacija pateikiama Unstructured elemente pagal gavėjo pateiktas pildymo taisykles 2.99. </w:t>
            </w:r>
          </w:p>
          <w:p w:rsidR="00693B83" w:rsidRPr="00693B83" w:rsidRDefault="00693B83" w:rsidP="00693B83">
            <w:pPr>
              <w:rPr>
                <w:rFonts w:ascii="Arial" w:hAnsi="Arial" w:cs="Arial"/>
                <w:sz w:val="16"/>
                <w:szCs w:val="16"/>
              </w:rPr>
            </w:pPr>
            <w:r w:rsidRPr="005B3D5D">
              <w:rPr>
                <w:sz w:val="18"/>
                <w:szCs w:val="18"/>
              </w:rPr>
              <w:t xml:space="preserve"> Naudojant tik įmokos koda – 2.126.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2.127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Invoicer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&lt;Invcr&gt;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2.128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49" w:type="dxa"/>
          </w:tcPr>
          <w:p w:rsidR="000E65A0" w:rsidRPr="00342F54" w:rsidRDefault="000E65A0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Invoicee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&lt;Invcee&gt;</w:t>
            </w:r>
          </w:p>
        </w:tc>
        <w:tc>
          <w:tcPr>
            <w:tcW w:w="227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9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2.129</w:t>
            </w:r>
          </w:p>
        </w:tc>
        <w:tc>
          <w:tcPr>
            <w:tcW w:w="624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[0..3]</w:t>
            </w:r>
          </w:p>
        </w:tc>
        <w:tc>
          <w:tcPr>
            <w:tcW w:w="2849" w:type="dxa"/>
          </w:tcPr>
          <w:p w:rsidR="000E65A0" w:rsidRPr="00342F54" w:rsidRDefault="000E65A0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Additional Remittance Information</w:t>
            </w:r>
          </w:p>
        </w:tc>
        <w:tc>
          <w:tcPr>
            <w:tcW w:w="341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&lt;AddtlRmtInf&gt;</w:t>
            </w:r>
          </w:p>
        </w:tc>
        <w:tc>
          <w:tcPr>
            <w:tcW w:w="2279" w:type="dxa"/>
          </w:tcPr>
          <w:p w:rsidR="000E65A0" w:rsidRPr="00393951" w:rsidRDefault="000E65A0">
            <w:pPr>
              <w:rPr>
                <w:i/>
                <w:sz w:val="18"/>
                <w:szCs w:val="18"/>
              </w:rPr>
            </w:pPr>
            <w:r w:rsidRPr="00393951">
              <w:rPr>
                <w:i/>
                <w:sz w:val="18"/>
                <w:szCs w:val="18"/>
              </w:rPr>
              <w:t>Max140Text</w:t>
            </w:r>
          </w:p>
        </w:tc>
        <w:tc>
          <w:tcPr>
            <w:tcW w:w="2271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</w:tbl>
    <w:p w:rsidR="000E65A0" w:rsidRDefault="000E65A0">
      <w:pPr>
        <w:rPr>
          <w:sz w:val="18"/>
          <w:szCs w:val="18"/>
        </w:rPr>
      </w:pPr>
    </w:p>
    <w:p w:rsidR="000E65A0" w:rsidRPr="00864D1C" w:rsidRDefault="000E65A0">
      <w:pPr>
        <w:pStyle w:val="Heading3"/>
        <w:rPr>
          <w:rFonts w:ascii="Times New Roman" w:hAnsi="Times New Roman"/>
          <w:b/>
        </w:rPr>
      </w:pPr>
      <w:bookmarkStart w:id="15" w:name="_Toc410910976"/>
      <w:bookmarkStart w:id="16" w:name="OLE_LINK5"/>
      <w:bookmarkStart w:id="17" w:name="OLE_LINK6"/>
      <w:r w:rsidRPr="00864D1C">
        <w:rPr>
          <w:rFonts w:ascii="Times New Roman" w:hAnsi="Times New Roman"/>
          <w:b/>
        </w:rPr>
        <w:t>3.1.2</w:t>
      </w:r>
      <w:r w:rsidR="00016B49" w:rsidRPr="00864D1C">
        <w:rPr>
          <w:rFonts w:ascii="Times New Roman" w:hAnsi="Times New Roman"/>
          <w:b/>
        </w:rPr>
        <w:t>.</w:t>
      </w:r>
      <w:r w:rsidRPr="00864D1C">
        <w:rPr>
          <w:rFonts w:ascii="Times New Roman" w:hAnsi="Times New Roman"/>
          <w:b/>
        </w:rPr>
        <w:t xml:space="preserve"> Atmestas kredito pervedimas (</w:t>
      </w:r>
      <w:r w:rsidRPr="00864D1C">
        <w:rPr>
          <w:rFonts w:ascii="Times New Roman" w:hAnsi="Times New Roman"/>
          <w:b/>
          <w:i/>
        </w:rPr>
        <w:t>pain</w:t>
      </w:r>
      <w:r w:rsidRPr="00864D1C">
        <w:rPr>
          <w:rFonts w:ascii="Times New Roman" w:hAnsi="Times New Roman"/>
          <w:b/>
        </w:rPr>
        <w:t>.002.001.03)</w:t>
      </w:r>
      <w:bookmarkEnd w:id="15"/>
    </w:p>
    <w:bookmarkEnd w:id="16"/>
    <w:bookmarkEnd w:id="17"/>
    <w:p w:rsidR="00E2602E" w:rsidRDefault="00E2602E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3.1.2.1</w:t>
      </w:r>
      <w:r w:rsidR="00016B49">
        <w:rPr>
          <w:sz w:val="18"/>
          <w:szCs w:val="18"/>
        </w:rPr>
        <w:t>.</w:t>
      </w:r>
      <w:r>
        <w:rPr>
          <w:sz w:val="18"/>
          <w:szCs w:val="18"/>
        </w:rPr>
        <w:t xml:space="preserve"> Mokėjimo būsenos ataskaitos naudojimas</w:t>
      </w:r>
    </w:p>
    <w:p w:rsidR="00E2602E" w:rsidRDefault="00E2602E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Kodas „RJCT“ privalo būti naudojamas „Group Status“</w:t>
      </w:r>
      <w:r w:rsidR="00A41542">
        <w:rPr>
          <w:sz w:val="18"/>
          <w:szCs w:val="18"/>
        </w:rPr>
        <w:t xml:space="preserve"> arba „Payment Information Status“,</w:t>
      </w:r>
      <w:r>
        <w:rPr>
          <w:sz w:val="18"/>
          <w:szCs w:val="18"/>
        </w:rPr>
        <w:t xml:space="preserve"> arba „Transaction Status“ </w:t>
      </w:r>
      <w:r w:rsidR="00B77533">
        <w:rPr>
          <w:sz w:val="18"/>
          <w:szCs w:val="18"/>
        </w:rPr>
        <w:t>laukuose</w:t>
      </w:r>
      <w:r>
        <w:rPr>
          <w:sz w:val="18"/>
          <w:szCs w:val="18"/>
        </w:rPr>
        <w:t>, jeigu norima perduoti informaciją apie atmestus kredito mokėjimus tarp banko ir jų siuntėjų.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Pranešimas taikomas grupinėms ir pavienėms atmestoms instrukcijoms.</w:t>
      </w:r>
    </w:p>
    <w:p w:rsidR="00E2602E" w:rsidRDefault="00E2602E" w:rsidP="00E2602E">
      <w:pPr>
        <w:rPr>
          <w:sz w:val="18"/>
          <w:szCs w:val="18"/>
        </w:rPr>
      </w:pPr>
    </w:p>
    <w:p w:rsidR="000E65A0" w:rsidRDefault="00E2602E" w:rsidP="00E2602E">
      <w:pPr>
        <w:rPr>
          <w:sz w:val="18"/>
          <w:szCs w:val="18"/>
        </w:rPr>
      </w:pPr>
      <w:r>
        <w:rPr>
          <w:sz w:val="18"/>
          <w:szCs w:val="18"/>
        </w:rPr>
        <w:t xml:space="preserve">3.1.2.2. </w:t>
      </w:r>
      <w:r w:rsidR="000E65A0">
        <w:rPr>
          <w:sz w:val="18"/>
          <w:szCs w:val="18"/>
        </w:rPr>
        <w:t>Grupės antraštė</w:t>
      </w:r>
    </w:p>
    <w:p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06"/>
        <w:gridCol w:w="2836"/>
        <w:gridCol w:w="3404"/>
        <w:gridCol w:w="1700"/>
        <w:gridCol w:w="2269"/>
        <w:gridCol w:w="2269"/>
      </w:tblGrid>
      <w:tr w:rsidR="00F54522" w:rsidTr="00F54522">
        <w:trPr>
          <w:tblHeader/>
        </w:trPr>
        <w:tc>
          <w:tcPr>
            <w:tcW w:w="1135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06" w:type="dxa"/>
            <w:shd w:val="clear" w:color="auto" w:fill="F3F3F3"/>
          </w:tcPr>
          <w:p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36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04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0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6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:rsidTr="00F54522">
        <w:tc>
          <w:tcPr>
            <w:tcW w:w="1135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Message root</w:t>
            </w:r>
          </w:p>
        </w:tc>
        <w:tc>
          <w:tcPr>
            <w:tcW w:w="3404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Geltonas laukas</w:t>
            </w:r>
          </w:p>
        </w:tc>
        <w:tc>
          <w:tcPr>
            <w:tcW w:w="1700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</w:tbl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06"/>
        <w:gridCol w:w="2836"/>
        <w:gridCol w:w="3403"/>
        <w:gridCol w:w="1702"/>
        <w:gridCol w:w="2269"/>
        <w:gridCol w:w="2269"/>
      </w:tblGrid>
      <w:tr w:rsidR="00F54522">
        <w:trPr>
          <w:tblHeader/>
        </w:trPr>
        <w:tc>
          <w:tcPr>
            <w:tcW w:w="1134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06" w:type="dxa"/>
            <w:shd w:val="clear" w:color="auto" w:fill="F3F3F3"/>
          </w:tcPr>
          <w:p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836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403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2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6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>
        <w:tc>
          <w:tcPr>
            <w:tcW w:w="113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Group Header</w:t>
            </w:r>
          </w:p>
        </w:tc>
        <w:tc>
          <w:tcPr>
            <w:tcW w:w="340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&lt;GrpHdr&gt;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Pr="00396750" w:rsidRDefault="000E65A0">
            <w:pPr>
              <w:jc w:val="right"/>
              <w:rPr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</w:t>
            </w:r>
            <w:r w:rsidRPr="00396750">
              <w:rPr>
                <w:i/>
                <w:sz w:val="18"/>
                <w:szCs w:val="18"/>
              </w:rPr>
              <w:t xml:space="preserve"> Message Identification</w:t>
            </w:r>
          </w:p>
        </w:tc>
        <w:tc>
          <w:tcPr>
            <w:tcW w:w="340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&lt;MsgId&gt;</w:t>
            </w:r>
          </w:p>
        </w:tc>
        <w:tc>
          <w:tcPr>
            <w:tcW w:w="2269" w:type="dxa"/>
          </w:tcPr>
          <w:p w:rsidR="000E65A0" w:rsidRPr="00396750" w:rsidRDefault="000E65A0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69" w:type="dxa"/>
          </w:tcPr>
          <w:p w:rsidR="000E65A0" w:rsidRDefault="00396750" w:rsidP="00864D1C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 xml:space="preserve">„Taškas į tašką“ </w:t>
            </w:r>
            <w:r>
              <w:rPr>
                <w:sz w:val="18"/>
                <w:szCs w:val="18"/>
              </w:rPr>
              <w:t xml:space="preserve">nuoroda, kurią priskyrė pranešimą inicijuojanti šalis ir yra išsiųsta kitai mokėjimo grandinėje esančiai šaliai siekiant vienareikšmiškai identifikuoti pranešimą. Pranešimą inicijuojanti šalis privalo įsitikinti, kad </w:t>
            </w:r>
            <w:r w:rsidR="001D4DF4">
              <w:rPr>
                <w:sz w:val="18"/>
                <w:szCs w:val="18"/>
              </w:rPr>
              <w:t>„</w:t>
            </w:r>
            <w:r w:rsidRPr="001E1B73">
              <w:rPr>
                <w:sz w:val="18"/>
                <w:szCs w:val="18"/>
              </w:rPr>
              <w:t>Message Identification</w:t>
            </w:r>
            <w:r w:rsidR="001D4DF4" w:rsidRPr="001D4DF4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yra (bus) unikalus per visą galiojantį laikotarpį.</w:t>
            </w:r>
          </w:p>
        </w:tc>
      </w:tr>
      <w:tr w:rsidR="000E65A0">
        <w:tc>
          <w:tcPr>
            <w:tcW w:w="113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836" w:type="dxa"/>
          </w:tcPr>
          <w:p w:rsidR="000E65A0" w:rsidRPr="00396750" w:rsidRDefault="000E65A0">
            <w:pPr>
              <w:jc w:val="right"/>
              <w:rPr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</w:t>
            </w:r>
            <w:r w:rsidRPr="00396750">
              <w:rPr>
                <w:i/>
                <w:sz w:val="18"/>
                <w:szCs w:val="18"/>
              </w:rPr>
              <w:t xml:space="preserve"> Creation Date Time</w:t>
            </w:r>
          </w:p>
        </w:tc>
        <w:tc>
          <w:tcPr>
            <w:tcW w:w="340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&lt;CreDtTm&gt;</w:t>
            </w:r>
          </w:p>
        </w:tc>
        <w:tc>
          <w:tcPr>
            <w:tcW w:w="2269" w:type="dxa"/>
          </w:tcPr>
          <w:p w:rsidR="000E65A0" w:rsidRPr="00396750" w:rsidRDefault="000E65A0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laikas, kada pranešimas buvo sukurtas.</w:t>
            </w:r>
          </w:p>
        </w:tc>
      </w:tr>
      <w:tr w:rsidR="000E65A0">
        <w:tc>
          <w:tcPr>
            <w:tcW w:w="113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Initiating Party</w:t>
            </w:r>
          </w:p>
        </w:tc>
        <w:tc>
          <w:tcPr>
            <w:tcW w:w="340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&lt;InitgPty&gt;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Forwarding Agent</w:t>
            </w:r>
          </w:p>
        </w:tc>
        <w:tc>
          <w:tcPr>
            <w:tcW w:w="340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&lt;FwdgAgt&gt;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3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Debtor Agent</w:t>
            </w:r>
          </w:p>
        </w:tc>
        <w:tc>
          <w:tcPr>
            <w:tcW w:w="3403" w:type="dxa"/>
            <w:shd w:val="clear" w:color="auto" w:fill="FFFF00"/>
          </w:tcPr>
          <w:p w:rsidR="000E65A0" w:rsidRPr="00396750" w:rsidRDefault="000E65A0" w:rsidP="00B74E6B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 xml:space="preserve">(AT-06 BIC </w:t>
            </w:r>
            <w:r w:rsidR="00B74E6B">
              <w:rPr>
                <w:i/>
                <w:sz w:val="18"/>
                <w:szCs w:val="18"/>
              </w:rPr>
              <w:t>C</w:t>
            </w:r>
            <w:r w:rsidRPr="00396750">
              <w:rPr>
                <w:i/>
                <w:sz w:val="18"/>
                <w:szCs w:val="18"/>
              </w:rPr>
              <w:t>ode of the Originator Bank)</w:t>
            </w:r>
          </w:p>
        </w:tc>
        <w:tc>
          <w:tcPr>
            <w:tcW w:w="170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396750">
              <w:rPr>
                <w:sz w:val="18"/>
                <w:szCs w:val="16"/>
              </w:rPr>
              <w:t>Mokėtojo bankas</w:t>
            </w:r>
          </w:p>
        </w:tc>
      </w:tr>
      <w:tr w:rsidR="000E65A0">
        <w:tc>
          <w:tcPr>
            <w:tcW w:w="113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836" w:type="dxa"/>
          </w:tcPr>
          <w:p w:rsidR="000E65A0" w:rsidRPr="00396750" w:rsidRDefault="000E65A0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Creditor Agent</w:t>
            </w:r>
          </w:p>
        </w:tc>
        <w:tc>
          <w:tcPr>
            <w:tcW w:w="340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&lt;CdtrAgt&gt;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9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</w:tbl>
    <w:p w:rsidR="000E65A0" w:rsidRDefault="000E65A0">
      <w:pPr>
        <w:rPr>
          <w:sz w:val="18"/>
          <w:szCs w:val="18"/>
        </w:rPr>
      </w:pPr>
    </w:p>
    <w:p w:rsidR="000E65A0" w:rsidRDefault="000E65A0" w:rsidP="00E2602E">
      <w:pPr>
        <w:numPr>
          <w:ilvl w:val="3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Pirminė grupės informacija ir būsena</w:t>
      </w:r>
    </w:p>
    <w:p w:rsidR="000E65A0" w:rsidRDefault="000E65A0">
      <w:pPr>
        <w:rPr>
          <w:sz w:val="18"/>
          <w:szCs w:val="18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06"/>
        <w:gridCol w:w="2788"/>
        <w:gridCol w:w="3343"/>
        <w:gridCol w:w="1859"/>
        <w:gridCol w:w="2252"/>
        <w:gridCol w:w="2244"/>
      </w:tblGrid>
      <w:tr w:rsidR="00F54522">
        <w:trPr>
          <w:tblHeader/>
        </w:trPr>
        <w:tc>
          <w:tcPr>
            <w:tcW w:w="1128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06" w:type="dxa"/>
            <w:shd w:val="clear" w:color="auto" w:fill="F3F3F3"/>
          </w:tcPr>
          <w:p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788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343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85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52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44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Original Group Information And Status</w:t>
            </w:r>
          </w:p>
        </w:tc>
        <w:tc>
          <w:tcPr>
            <w:tcW w:w="33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&lt;OrgnlGrpInfAndSts&gt;</w:t>
            </w:r>
          </w:p>
        </w:tc>
        <w:tc>
          <w:tcPr>
            <w:tcW w:w="225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4" w:type="dxa"/>
          </w:tcPr>
          <w:p w:rsidR="000E65A0" w:rsidRDefault="004853C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Pradinė informacijos grupė, sudaryta iš grupės operacijų, kurioms yra parengtas būsenos ataskaitos pranešimas.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Message Identification</w:t>
            </w:r>
          </w:p>
        </w:tc>
        <w:tc>
          <w:tcPr>
            <w:tcW w:w="33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&lt;OrgnlMsgId&gt;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4" w:type="dxa"/>
          </w:tcPr>
          <w:p w:rsidR="000E65A0" w:rsidRDefault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Nuoroda, kuri priskirta pradinės mokėjimą inicijavusios pusės siekiant vienareikšmiškai identifikuoti pradinį pranešimą.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Message Name Identification</w:t>
            </w:r>
          </w:p>
        </w:tc>
        <w:tc>
          <w:tcPr>
            <w:tcW w:w="33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&lt;OrgnlMsgNmId&gt;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4" w:type="dxa"/>
          </w:tcPr>
          <w:p w:rsidR="000E65A0" w:rsidRDefault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Pradinio pranešimo pavadinimo, kuriam priklauso pranešimas, identifikatorius.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Creation Date Time</w:t>
            </w:r>
          </w:p>
        </w:tc>
        <w:tc>
          <w:tcPr>
            <w:tcW w:w="334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&lt;OrgnlCreDtTm&gt;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:rsidTr="008D00A3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Number of Transactions</w:t>
            </w:r>
          </w:p>
        </w:tc>
        <w:tc>
          <w:tcPr>
            <w:tcW w:w="33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&lt;OrgnlNbOfTxs&gt;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Max15NumericText</w:t>
            </w:r>
          </w:p>
          <w:p w:rsidR="000E65A0" w:rsidRPr="004853C3" w:rsidRDefault="000E65A0">
            <w:pPr>
              <w:rPr>
                <w:i/>
                <w:sz w:val="18"/>
                <w:szCs w:val="18"/>
              </w:rPr>
            </w:pP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:rsidTr="008D00A3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Control Sum</w:t>
            </w:r>
          </w:p>
        </w:tc>
        <w:tc>
          <w:tcPr>
            <w:tcW w:w="3343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&lt;OrgnlCtrlSum&gt;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Group Status</w:t>
            </w:r>
          </w:p>
        </w:tc>
        <w:tc>
          <w:tcPr>
            <w:tcW w:w="3343" w:type="dxa"/>
            <w:shd w:val="clear" w:color="auto" w:fill="FFFF00"/>
          </w:tcPr>
          <w:p w:rsidR="004853C3" w:rsidRDefault="004853C3" w:rsidP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R1 Type of R Message</w:t>
            </w:r>
            <w:r>
              <w:rPr>
                <w:sz w:val="18"/>
                <w:szCs w:val="18"/>
              </w:rPr>
              <w:t>)</w:t>
            </w:r>
          </w:p>
          <w:p w:rsidR="000E65A0" w:rsidRDefault="004853C3" w:rsidP="004853C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arba „Group Status“, arba „Transaction Status“ privalo būti užpildytas kodu „RJCT“.</w:t>
            </w: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&lt;GrpSts&gt;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4" w:type="dxa"/>
          </w:tcPr>
          <w:p w:rsidR="000E65A0" w:rsidRDefault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operacijų grupės statusas (būsena).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 Status Reason Information</w:t>
            </w:r>
          </w:p>
        </w:tc>
        <w:tc>
          <w:tcPr>
            <w:tcW w:w="3343" w:type="dxa"/>
            <w:shd w:val="clear" w:color="auto" w:fill="FFFF00"/>
          </w:tcPr>
          <w:p w:rsidR="000E65A0" w:rsidRDefault="004853C3" w:rsidP="00F075C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„Status Reason Information“ </w:t>
            </w:r>
            <w:r w:rsidR="00F075CD">
              <w:rPr>
                <w:sz w:val="18"/>
                <w:szCs w:val="18"/>
              </w:rPr>
              <w:t xml:space="preserve">turi </w:t>
            </w:r>
            <w:r>
              <w:rPr>
                <w:sz w:val="18"/>
                <w:szCs w:val="18"/>
              </w:rPr>
              <w:t xml:space="preserve">būti pateiktas arba </w:t>
            </w:r>
            <w:r w:rsidR="00170D06">
              <w:rPr>
                <w:sz w:val="18"/>
                <w:szCs w:val="18"/>
              </w:rPr>
              <w:t xml:space="preserve">lauke </w:t>
            </w:r>
            <w:r>
              <w:rPr>
                <w:sz w:val="18"/>
                <w:szCs w:val="18"/>
              </w:rPr>
              <w:t>„Original Group Information and Status“, arba „Original Payment Information“, arba „Transaction Information and Status“.</w:t>
            </w: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&lt;StsRsnInf&gt;</w:t>
            </w:r>
          </w:p>
        </w:tc>
        <w:tc>
          <w:tcPr>
            <w:tcW w:w="225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Detali būsenos priežasties informacija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606" w:type="dxa"/>
          </w:tcPr>
          <w:p w:rsidR="000E65A0" w:rsidRDefault="000E65A0" w:rsidP="00F0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F075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 Originator</w:t>
            </w:r>
          </w:p>
        </w:tc>
        <w:tc>
          <w:tcPr>
            <w:tcW w:w="3343" w:type="dxa"/>
            <w:shd w:val="clear" w:color="auto" w:fill="FFFF00"/>
          </w:tcPr>
          <w:p w:rsidR="004853C3" w:rsidRDefault="004853C3" w:rsidP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64D1C">
              <w:rPr>
                <w:i/>
                <w:iCs/>
                <w:sz w:val="18"/>
                <w:szCs w:val="18"/>
              </w:rPr>
              <w:t xml:space="preserve">R2 Identification of the Type of Party that </w:t>
            </w:r>
            <w:r w:rsidR="00A51158">
              <w:rPr>
                <w:i/>
                <w:iCs/>
                <w:sz w:val="18"/>
                <w:szCs w:val="18"/>
              </w:rPr>
              <w:t>I</w:t>
            </w:r>
            <w:r w:rsidRPr="00864D1C">
              <w:rPr>
                <w:i/>
                <w:iCs/>
                <w:sz w:val="18"/>
                <w:szCs w:val="18"/>
              </w:rPr>
              <w:t xml:space="preserve">nitiated the </w:t>
            </w:r>
            <w:r w:rsidR="00A51158">
              <w:rPr>
                <w:i/>
                <w:iCs/>
                <w:sz w:val="18"/>
                <w:szCs w:val="18"/>
              </w:rPr>
              <w:t>R</w:t>
            </w:r>
            <w:r w:rsidRPr="00864D1C">
              <w:rPr>
                <w:i/>
                <w:iCs/>
                <w:sz w:val="18"/>
                <w:szCs w:val="18"/>
              </w:rPr>
              <w:t>eject</w:t>
            </w:r>
            <w:r w:rsidRPr="00864D1C">
              <w:rPr>
                <w:sz w:val="18"/>
                <w:szCs w:val="18"/>
              </w:rPr>
              <w:t>)</w:t>
            </w:r>
            <w:r w:rsidRPr="001D4DF4">
              <w:rPr>
                <w:sz w:val="18"/>
                <w:szCs w:val="18"/>
              </w:rPr>
              <w:t xml:space="preserve"> </w:t>
            </w:r>
          </w:p>
          <w:p w:rsidR="000E65A0" w:rsidRDefault="004853C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Apribotas BIC banko identifika</w:t>
            </w:r>
            <w:r w:rsidR="0069205D">
              <w:rPr>
                <w:sz w:val="18"/>
                <w:szCs w:val="18"/>
              </w:rPr>
              <w:t>cija</w:t>
            </w:r>
            <w:r>
              <w:rPr>
                <w:sz w:val="18"/>
                <w:szCs w:val="18"/>
              </w:rPr>
              <w:t xml:space="preserve"> arba CSM nurodant būseną arba „Pavadinimu“ nurodyti CSM kai neturi BIC.</w:t>
            </w: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&lt;Orgtr&gt;</w:t>
            </w:r>
          </w:p>
        </w:tc>
        <w:tc>
          <w:tcPr>
            <w:tcW w:w="225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06" w:type="dxa"/>
          </w:tcPr>
          <w:p w:rsidR="000E65A0" w:rsidRDefault="000E65A0" w:rsidP="00F0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F075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 Reason</w:t>
            </w:r>
          </w:p>
        </w:tc>
        <w:tc>
          <w:tcPr>
            <w:tcW w:w="3343" w:type="dxa"/>
            <w:shd w:val="clear" w:color="auto" w:fill="FFFF00"/>
          </w:tcPr>
          <w:p w:rsidR="000E65A0" w:rsidRPr="001E1B73" w:rsidRDefault="000E65A0">
            <w:pPr>
              <w:rPr>
                <w:i/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(R3 Reason Code for Non-Acceptance)</w:t>
            </w: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&lt;Rsn&gt;</w:t>
            </w:r>
          </w:p>
        </w:tc>
        <w:tc>
          <w:tcPr>
            <w:tcW w:w="225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788" w:type="dxa"/>
          </w:tcPr>
          <w:p w:rsidR="000E65A0" w:rsidRPr="004853C3" w:rsidRDefault="000E65A0">
            <w:pPr>
              <w:jc w:val="right"/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→→→</w:t>
            </w:r>
            <w:r w:rsidRPr="004853C3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shd w:val="clear" w:color="auto" w:fill="FFFF00"/>
          </w:tcPr>
          <w:p w:rsidR="000E65A0" w:rsidRDefault="004853C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Žr. </w:t>
            </w:r>
            <w:r w:rsidR="00855D52">
              <w:rPr>
                <w:sz w:val="18"/>
                <w:szCs w:val="18"/>
              </w:rPr>
              <w:t xml:space="preserve">toliau pateiktą </w:t>
            </w:r>
            <w:r>
              <w:rPr>
                <w:sz w:val="18"/>
                <w:szCs w:val="18"/>
              </w:rPr>
              <w:t>pranešimo elemento apibrėžimą.</w:t>
            </w: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788" w:type="dxa"/>
          </w:tcPr>
          <w:p w:rsidR="000E65A0" w:rsidRPr="004853C3" w:rsidRDefault="000E65A0">
            <w:pPr>
              <w:jc w:val="right"/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→→→</w:t>
            </w:r>
            <w:r w:rsidRPr="004853C3">
              <w:rPr>
                <w:i/>
                <w:sz w:val="18"/>
                <w:szCs w:val="18"/>
              </w:rPr>
              <w:t xml:space="preserve"> Proprietary</w:t>
            </w:r>
          </w:p>
        </w:tc>
        <w:tc>
          <w:tcPr>
            <w:tcW w:w="334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88" w:type="dxa"/>
          </w:tcPr>
          <w:p w:rsidR="000E65A0" w:rsidRPr="004853C3" w:rsidRDefault="000E65A0">
            <w:pPr>
              <w:jc w:val="right"/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</w:t>
            </w:r>
            <w:r w:rsidRPr="004853C3">
              <w:rPr>
                <w:i/>
                <w:sz w:val="18"/>
                <w:szCs w:val="18"/>
              </w:rPr>
              <w:t xml:space="preserve"> Additional Information</w:t>
            </w:r>
          </w:p>
        </w:tc>
        <w:tc>
          <w:tcPr>
            <w:tcW w:w="334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&lt;AddtlStsRsnInf&gt; </w:t>
            </w:r>
          </w:p>
        </w:tc>
        <w:tc>
          <w:tcPr>
            <w:tcW w:w="2252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Max105Text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60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88" w:type="dxa"/>
          </w:tcPr>
          <w:p w:rsidR="000E65A0" w:rsidRPr="004853C3" w:rsidRDefault="000E65A0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Number of Transactions Per Status</w:t>
            </w:r>
          </w:p>
        </w:tc>
        <w:tc>
          <w:tcPr>
            <w:tcW w:w="3343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&lt;NbOfTxsPerSts&gt;</w:t>
            </w:r>
          </w:p>
        </w:tc>
        <w:tc>
          <w:tcPr>
            <w:tcW w:w="2252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 </w:t>
            </w:r>
          </w:p>
        </w:tc>
        <w:tc>
          <w:tcPr>
            <w:tcW w:w="2244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</w:tbl>
    <w:p w:rsidR="00E2602E" w:rsidRDefault="00E2602E" w:rsidP="00E2602E">
      <w:pPr>
        <w:rPr>
          <w:sz w:val="18"/>
          <w:szCs w:val="18"/>
        </w:rPr>
      </w:pPr>
    </w:p>
    <w:p w:rsidR="000E65A0" w:rsidRDefault="00CA4D33" w:rsidP="00E2602E">
      <w:pPr>
        <w:numPr>
          <w:ilvl w:val="3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Operacijos</w:t>
      </w:r>
      <w:r w:rsidR="000E65A0">
        <w:rPr>
          <w:sz w:val="18"/>
          <w:szCs w:val="18"/>
        </w:rPr>
        <w:t xml:space="preserve"> informacija ir būsena</w:t>
      </w:r>
    </w:p>
    <w:p w:rsidR="000E65A0" w:rsidRDefault="000E65A0">
      <w:pPr>
        <w:rPr>
          <w:sz w:val="18"/>
          <w:szCs w:val="18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96"/>
        <w:gridCol w:w="2793"/>
        <w:gridCol w:w="3345"/>
        <w:gridCol w:w="1769"/>
        <w:gridCol w:w="2240"/>
        <w:gridCol w:w="2248"/>
      </w:tblGrid>
      <w:tr w:rsidR="00F54522">
        <w:trPr>
          <w:tblHeader/>
        </w:trPr>
        <w:tc>
          <w:tcPr>
            <w:tcW w:w="1128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</w:t>
            </w:r>
          </w:p>
        </w:tc>
        <w:tc>
          <w:tcPr>
            <w:tcW w:w="696" w:type="dxa"/>
            <w:shd w:val="clear" w:color="auto" w:fill="F3F3F3"/>
          </w:tcPr>
          <w:p w:rsidR="00F54522" w:rsidRPr="00F54522" w:rsidRDefault="00F54522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793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345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69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240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48" w:type="dxa"/>
            <w:shd w:val="clear" w:color="auto" w:fill="F3F3F3"/>
          </w:tcPr>
          <w:p w:rsidR="00F54522" w:rsidRDefault="00F54522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Original Payment Information And Status</w:t>
            </w:r>
          </w:p>
        </w:tc>
        <w:tc>
          <w:tcPr>
            <w:tcW w:w="3345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&lt;TxInfAndSts&gt;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 w:rsidP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Informacija, sudaryta iš </w:t>
            </w:r>
            <w:r w:rsidRPr="00B17324">
              <w:rPr>
                <w:sz w:val="18"/>
                <w:szCs w:val="18"/>
              </w:rPr>
              <w:t>originalių</w:t>
            </w:r>
            <w:r>
              <w:rPr>
                <w:sz w:val="18"/>
                <w:szCs w:val="18"/>
              </w:rPr>
              <w:t xml:space="preserve"> operacijos, į kurią nurodo statuso (būsenos) pranešimas, duomenų.</w:t>
            </w:r>
          </w:p>
        </w:tc>
      </w:tr>
      <w:tr w:rsidR="000E65A0" w:rsidTr="00D22D0C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Payment Information Identification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&lt;OrgnlPmtInfId&gt;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pirminės mokėjimo nurodymo informacijos bloko identifikatorius, kurį priskyrė siunčiančioji šalis.</w:t>
            </w:r>
          </w:p>
        </w:tc>
      </w:tr>
      <w:tr w:rsidR="000E65A0" w:rsidTr="008D00A3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Number of Transaction</w:t>
            </w:r>
          </w:p>
        </w:tc>
        <w:tc>
          <w:tcPr>
            <w:tcW w:w="3345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&lt;OrgnlNbOfTxs&gt;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:rsidTr="008D00A3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Control Sum</w:t>
            </w:r>
          </w:p>
        </w:tc>
        <w:tc>
          <w:tcPr>
            <w:tcW w:w="3345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&lt;OrgnlCtrlSum&gt;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Payment Information Status</w:t>
            </w:r>
          </w:p>
        </w:tc>
        <w:tc>
          <w:tcPr>
            <w:tcW w:w="3345" w:type="dxa"/>
            <w:shd w:val="clear" w:color="auto" w:fill="FFFF00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(R1 Type of R-message)</w:t>
            </w:r>
          </w:p>
          <w:p w:rsidR="000E65A0" w:rsidRDefault="0037744A" w:rsidP="00CA4D33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 w:rsidR="000E65A0">
              <w:rPr>
                <w:sz w:val="18"/>
                <w:szCs w:val="18"/>
              </w:rPr>
              <w:t xml:space="preserve">: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Group Status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,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  <w:lang w:val="en-US"/>
              </w:rPr>
              <w:t>Payment Information Status</w:t>
            </w:r>
            <w:r w:rsidR="00CA4D33">
              <w:rPr>
                <w:sz w:val="18"/>
                <w:szCs w:val="18"/>
                <w:lang w:val="en-US"/>
              </w:rPr>
              <w:t>”</w:t>
            </w:r>
            <w:r w:rsidR="000E6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arba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Transaction Status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privalo būti užpildytas kodu</w:t>
            </w:r>
            <w:r w:rsidR="000E65A0"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RJCT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&lt;TxSts&gt;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8" w:type="dxa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Apibrėžiamas </w:t>
            </w:r>
            <w:r w:rsidR="00387FD1">
              <w:rPr>
                <w:sz w:val="18"/>
                <w:szCs w:val="18"/>
              </w:rPr>
              <w:t>opera</w:t>
            </w:r>
            <w:r>
              <w:rPr>
                <w:sz w:val="18"/>
                <w:szCs w:val="18"/>
              </w:rPr>
              <w:t>cijos statusas kodo pavidalu.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 Status Reason Information</w:t>
            </w:r>
          </w:p>
        </w:tc>
        <w:tc>
          <w:tcPr>
            <w:tcW w:w="3345" w:type="dxa"/>
            <w:shd w:val="clear" w:color="auto" w:fill="FFFF00"/>
          </w:tcPr>
          <w:p w:rsidR="000E65A0" w:rsidRDefault="0037744A" w:rsidP="001D4DF4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 w:rsidR="000E65A0">
              <w:rPr>
                <w:sz w:val="18"/>
                <w:szCs w:val="18"/>
              </w:rPr>
              <w:t xml:space="preserve">: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Status Reason Information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gali būti pateiktas arba </w:t>
            </w:r>
            <w:r w:rsidR="00170D06">
              <w:rPr>
                <w:sz w:val="18"/>
                <w:szCs w:val="18"/>
              </w:rPr>
              <w:t>lauke</w:t>
            </w:r>
            <w:r w:rsidR="000E65A0"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Original Group Information And Status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arba </w:t>
            </w:r>
            <w:r w:rsidR="00CA4D33">
              <w:rPr>
                <w:sz w:val="18"/>
                <w:szCs w:val="18"/>
                <w:lang w:val="en-US"/>
              </w:rPr>
              <w:t>“</w:t>
            </w:r>
            <w:r w:rsidR="000E65A0">
              <w:rPr>
                <w:sz w:val="18"/>
                <w:szCs w:val="18"/>
                <w:lang w:val="en-US"/>
              </w:rPr>
              <w:t>Orig</w:t>
            </w:r>
            <w:r w:rsidR="00CA4D33">
              <w:rPr>
                <w:sz w:val="18"/>
                <w:szCs w:val="18"/>
                <w:lang w:val="en-US"/>
              </w:rPr>
              <w:t>inal Payment Information Status”</w:t>
            </w:r>
            <w:r>
              <w:rPr>
                <w:sz w:val="18"/>
                <w:szCs w:val="18"/>
                <w:lang w:val="en-US"/>
              </w:rPr>
              <w:t>,</w:t>
            </w:r>
            <w:r w:rsidR="000E6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arba</w:t>
            </w:r>
            <w:r w:rsidR="000E65A0"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Transaction Information and Status</w:t>
            </w:r>
            <w:r w:rsidR="00CA4D33"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&lt;StsRsnInf&gt;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Elementų aibė, naudojama </w:t>
            </w:r>
            <w:r w:rsidR="00F8454D">
              <w:rPr>
                <w:sz w:val="18"/>
                <w:szCs w:val="18"/>
              </w:rPr>
              <w:t>siekiant</w:t>
            </w:r>
            <w:r>
              <w:rPr>
                <w:sz w:val="18"/>
                <w:szCs w:val="18"/>
              </w:rPr>
              <w:t xml:space="preserve"> pateikti statuso priežasties detalią informaciją.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Originator</w:t>
            </w:r>
          </w:p>
        </w:tc>
        <w:tc>
          <w:tcPr>
            <w:tcW w:w="3345" w:type="dxa"/>
            <w:shd w:val="clear" w:color="auto" w:fill="FFFF00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(R2 Identification of the Type of Party that</w:t>
            </w:r>
          </w:p>
          <w:p w:rsidR="000E65A0" w:rsidRPr="00CA4D33" w:rsidRDefault="00A511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  <w:r w:rsidR="000E65A0" w:rsidRPr="00CA4D33">
              <w:rPr>
                <w:i/>
                <w:sz w:val="18"/>
                <w:szCs w:val="18"/>
              </w:rPr>
              <w:t xml:space="preserve">nitiated the </w:t>
            </w:r>
            <w:r>
              <w:rPr>
                <w:i/>
                <w:sz w:val="18"/>
                <w:szCs w:val="18"/>
              </w:rPr>
              <w:t>R</w:t>
            </w:r>
            <w:r w:rsidR="000E65A0" w:rsidRPr="00CA4D33">
              <w:rPr>
                <w:i/>
                <w:sz w:val="18"/>
                <w:szCs w:val="18"/>
              </w:rPr>
              <w:t>eject)</w:t>
            </w:r>
          </w:p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pribotas BIC banko identifika</w:t>
            </w:r>
            <w:r w:rsidR="0069205D">
              <w:rPr>
                <w:sz w:val="18"/>
                <w:szCs w:val="18"/>
              </w:rPr>
              <w:t>cijai</w:t>
            </w:r>
            <w:r>
              <w:rPr>
                <w:sz w:val="18"/>
                <w:szCs w:val="18"/>
              </w:rPr>
              <w:t xml:space="preserve"> arba CSM nurodant būseną arba „Pavadinimu“ nurodyti CSM kai neturi BIC</w:t>
            </w:r>
            <w:r w:rsidR="00CA4D33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&lt;StsOrgtr&gt;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B6392C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Statusą </w:t>
            </w:r>
            <w:r w:rsidR="000E65A0">
              <w:rPr>
                <w:sz w:val="18"/>
                <w:szCs w:val="18"/>
              </w:rPr>
              <w:t>inicijuojantis</w:t>
            </w:r>
            <w:r>
              <w:rPr>
                <w:sz w:val="18"/>
                <w:szCs w:val="18"/>
              </w:rPr>
              <w:t xml:space="preserve"> dalyvis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Reason</w:t>
            </w:r>
          </w:p>
        </w:tc>
        <w:tc>
          <w:tcPr>
            <w:tcW w:w="3345" w:type="dxa"/>
            <w:shd w:val="clear" w:color="auto" w:fill="FFFF00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(R3 Reason Code for Non-Acceptance)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 statuso pranešimo priežastis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FFFF00"/>
          </w:tcPr>
          <w:p w:rsidR="000E65A0" w:rsidRDefault="00CA4D33" w:rsidP="000E4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Žr. </w:t>
            </w:r>
            <w:r w:rsidR="00B77533">
              <w:rPr>
                <w:sz w:val="18"/>
                <w:szCs w:val="18"/>
              </w:rPr>
              <w:t xml:space="preserve">toliau pateiktą </w:t>
            </w:r>
            <w:r>
              <w:rPr>
                <w:sz w:val="18"/>
                <w:szCs w:val="18"/>
              </w:rPr>
              <w:t>pranešimo elemento apibrėžimą.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pagal išorinį priežasčių kodų sąrašą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Proprietary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vartotojiška forma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</w:t>
            </w:r>
            <w:r w:rsidRPr="00CA4D33">
              <w:rPr>
                <w:i/>
                <w:sz w:val="18"/>
                <w:szCs w:val="18"/>
              </w:rPr>
              <w:t xml:space="preserve"> Additional Information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&lt;AddtlStsRsnInf&gt;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Max105Text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→Number of Transactions per Status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&lt;NbOfTxsPerSts&gt;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→Transaction Information and Status</w:t>
            </w:r>
          </w:p>
        </w:tc>
        <w:tc>
          <w:tcPr>
            <w:tcW w:w="3345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&lt;TxInfAndSts&gt;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→→Status Identification</w:t>
            </w:r>
          </w:p>
        </w:tc>
        <w:tc>
          <w:tcPr>
            <w:tcW w:w="3345" w:type="dxa"/>
            <w:shd w:val="clear" w:color="auto" w:fill="FFFF00"/>
          </w:tcPr>
          <w:p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(R5 Specific </w:t>
            </w:r>
            <w:r w:rsidR="00A51158"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 xml:space="preserve">eference of the </w:t>
            </w:r>
            <w:r w:rsidR="00A51158">
              <w:rPr>
                <w:i/>
                <w:sz w:val="18"/>
                <w:szCs w:val="18"/>
              </w:rPr>
              <w:t>B</w:t>
            </w:r>
            <w:r w:rsidRPr="00CA4D33">
              <w:rPr>
                <w:i/>
                <w:sz w:val="18"/>
                <w:szCs w:val="18"/>
              </w:rPr>
              <w:t xml:space="preserve">ank that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 xml:space="preserve">nitiated the </w:t>
            </w:r>
            <w:r w:rsidR="00A51158"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 xml:space="preserve">eject) 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&lt;StsId&gt;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→→Original Instruction Identification</w:t>
            </w:r>
          </w:p>
        </w:tc>
        <w:tc>
          <w:tcPr>
            <w:tcW w:w="3345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&lt;OrgnlInstrId&gt;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→→Original End-to-End Identification</w:t>
            </w:r>
          </w:p>
        </w:tc>
        <w:tc>
          <w:tcPr>
            <w:tcW w:w="3345" w:type="dxa"/>
            <w:shd w:val="clear" w:color="auto" w:fill="FFFF00"/>
          </w:tcPr>
          <w:p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 xml:space="preserve">(AT-41 Originator‘s </w:t>
            </w:r>
            <w:r w:rsidR="00A51158"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 xml:space="preserve">eference of the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 xml:space="preserve">redit </w:t>
            </w:r>
            <w:r w:rsidR="00A51158"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 xml:space="preserve">ransfer </w:t>
            </w:r>
            <w:r w:rsidR="00A51158"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ransaction)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&lt;OrgnlEndToEndId&gt;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→→Transaction Status</w:t>
            </w:r>
          </w:p>
        </w:tc>
        <w:tc>
          <w:tcPr>
            <w:tcW w:w="3345" w:type="dxa"/>
            <w:shd w:val="clear" w:color="auto" w:fill="FFFF00"/>
          </w:tcPr>
          <w:p w:rsidR="000E65A0" w:rsidRPr="00B17324" w:rsidRDefault="000E65A0">
            <w:pPr>
              <w:rPr>
                <w:i/>
                <w:sz w:val="18"/>
                <w:szCs w:val="18"/>
              </w:rPr>
            </w:pPr>
            <w:r w:rsidRPr="00B17324">
              <w:rPr>
                <w:i/>
                <w:sz w:val="18"/>
                <w:szCs w:val="18"/>
              </w:rPr>
              <w:t>(R1 Ty</w:t>
            </w:r>
            <w:r w:rsidR="00273A17" w:rsidRPr="00B17324">
              <w:rPr>
                <w:i/>
                <w:sz w:val="18"/>
                <w:szCs w:val="18"/>
              </w:rPr>
              <w:t>p</w:t>
            </w:r>
            <w:r w:rsidRPr="00B17324">
              <w:rPr>
                <w:i/>
                <w:sz w:val="18"/>
                <w:szCs w:val="18"/>
              </w:rPr>
              <w:t>e of R-message)</w:t>
            </w:r>
          </w:p>
          <w:p w:rsidR="000E65A0" w:rsidRDefault="000E65A0" w:rsidP="00B173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Group Status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  <w:lang w:val="en-US"/>
              </w:rPr>
              <w:t>Payment Information Status</w:t>
            </w:r>
            <w:r w:rsidR="00CA4D33">
              <w:rPr>
                <w:sz w:val="18"/>
                <w:szCs w:val="18"/>
                <w:lang w:val="en-US"/>
              </w:rPr>
              <w:t>”</w:t>
            </w:r>
            <w:r>
              <w:rPr>
                <w:sz w:val="18"/>
                <w:szCs w:val="18"/>
              </w:rPr>
              <w:t xml:space="preserve"> </w:t>
            </w:r>
            <w:r w:rsidR="005C0580">
              <w:rPr>
                <w:sz w:val="18"/>
                <w:szCs w:val="18"/>
              </w:rPr>
              <w:t>arba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Transaction Status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</w:t>
            </w:r>
            <w:r w:rsidR="005C0580">
              <w:rPr>
                <w:sz w:val="18"/>
                <w:szCs w:val="18"/>
              </w:rPr>
              <w:t>turi būti užpildytas kodu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RJCT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&lt;TxSts&gt;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→→Status Reason Information</w:t>
            </w:r>
          </w:p>
        </w:tc>
        <w:tc>
          <w:tcPr>
            <w:tcW w:w="3345" w:type="dxa"/>
            <w:shd w:val="clear" w:color="auto" w:fill="FFFF00"/>
          </w:tcPr>
          <w:p w:rsidR="005C0580" w:rsidRDefault="000E65A0" w:rsidP="001D4DF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Status Reason Information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</w:t>
            </w:r>
            <w:r w:rsidR="005C0580">
              <w:rPr>
                <w:sz w:val="18"/>
                <w:szCs w:val="18"/>
              </w:rPr>
              <w:t xml:space="preserve">gali būti pateiktas arba </w:t>
            </w:r>
            <w:r w:rsidR="00170D06">
              <w:rPr>
                <w:sz w:val="18"/>
                <w:szCs w:val="18"/>
              </w:rPr>
              <w:t>lauke</w:t>
            </w:r>
            <w:r w:rsidR="005C0580"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Original Group Information And Status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, </w:t>
            </w:r>
            <w:r w:rsidR="005C0580">
              <w:rPr>
                <w:sz w:val="18"/>
                <w:szCs w:val="18"/>
              </w:rPr>
              <w:t xml:space="preserve">arba </w:t>
            </w:r>
            <w:r w:rsidR="00CA4D33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en-US"/>
              </w:rPr>
              <w:t>Original Payment Information Status</w:t>
            </w:r>
            <w:r w:rsidR="00CA4D33">
              <w:rPr>
                <w:sz w:val="18"/>
                <w:szCs w:val="18"/>
                <w:lang w:val="en-US"/>
              </w:rPr>
              <w:t>”</w:t>
            </w:r>
            <w:r w:rsidR="005C0580">
              <w:rPr>
                <w:sz w:val="18"/>
                <w:szCs w:val="18"/>
                <w:lang w:val="en-US"/>
              </w:rPr>
              <w:t>, arba</w:t>
            </w:r>
            <w:r>
              <w:rPr>
                <w:sz w:val="18"/>
                <w:szCs w:val="18"/>
              </w:rPr>
              <w:t xml:space="preserve"> </w:t>
            </w:r>
            <w:r w:rsidR="00CA4D33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Transaction Information and Status</w:t>
            </w:r>
            <w:r w:rsidR="00CA4D33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&lt;StsRsnInf&gt;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696" w:type="dxa"/>
          </w:tcPr>
          <w:p w:rsidR="000E65A0" w:rsidRDefault="000E65A0" w:rsidP="008D3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8D36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→→→Originator</w:t>
            </w:r>
          </w:p>
        </w:tc>
        <w:tc>
          <w:tcPr>
            <w:tcW w:w="3345" w:type="dxa"/>
            <w:shd w:val="clear" w:color="auto" w:fill="FFFF00"/>
          </w:tcPr>
          <w:p w:rsidR="00CA4D33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Geltona spalva</w:t>
            </w:r>
            <w:r>
              <w:rPr>
                <w:sz w:val="18"/>
                <w:szCs w:val="18"/>
              </w:rPr>
              <w:t xml:space="preserve"> </w:t>
            </w:r>
          </w:p>
          <w:p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(R2 Identifiaction of the Type of Party that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 xml:space="preserve">nitiated the </w:t>
            </w:r>
            <w:r w:rsidR="00A51158"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eject)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&lt;Orgtr&gt;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696" w:type="dxa"/>
          </w:tcPr>
          <w:p w:rsidR="000E65A0" w:rsidRDefault="000E65A0" w:rsidP="008D3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8D36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→→→Reason</w:t>
            </w:r>
          </w:p>
        </w:tc>
        <w:tc>
          <w:tcPr>
            <w:tcW w:w="3345" w:type="dxa"/>
            <w:shd w:val="clear" w:color="auto" w:fill="FFFF00"/>
          </w:tcPr>
          <w:p w:rsidR="00CA4D33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Geltona spalva</w:t>
            </w:r>
            <w:r>
              <w:rPr>
                <w:sz w:val="18"/>
                <w:szCs w:val="18"/>
              </w:rPr>
              <w:t xml:space="preserve"> </w:t>
            </w:r>
          </w:p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(Reason Code for Non-Acceptance)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&lt;Rsn&gt;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→→→→Code</w:t>
            </w:r>
          </w:p>
        </w:tc>
        <w:tc>
          <w:tcPr>
            <w:tcW w:w="3345" w:type="dxa"/>
            <w:shd w:val="clear" w:color="auto" w:fill="FFFF00"/>
          </w:tcPr>
          <w:p w:rsidR="004328BA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Geltona spalva</w:t>
            </w:r>
          </w:p>
          <w:p w:rsidR="000E65A0" w:rsidRDefault="00CA4D3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Žr. </w:t>
            </w:r>
            <w:r w:rsidR="00B77533">
              <w:rPr>
                <w:sz w:val="18"/>
                <w:szCs w:val="18"/>
              </w:rPr>
              <w:t xml:space="preserve">toliau pateiktą </w:t>
            </w:r>
            <w:r w:rsidR="000E45E5">
              <w:rPr>
                <w:sz w:val="18"/>
                <w:szCs w:val="18"/>
              </w:rPr>
              <w:t>pranešimo elemento apibrėžimą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:rsidTr="00CA4D33">
        <w:trPr>
          <w:trHeight w:val="70"/>
        </w:trPr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→→→→Proprietary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→→→Additional Information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&lt;AddtlInf&gt;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Max105Text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>→</w:t>
            </w:r>
            <w:r w:rsidRPr="00CA4D33">
              <w:rPr>
                <w:b/>
                <w:i/>
                <w:sz w:val="18"/>
                <w:szCs w:val="18"/>
              </w:rPr>
              <w:t>Charges Information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&lt;ChrgsInf&gt;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>→ Acceptance Date Time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&lt;AccptncDtTm&gt;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>→</w:t>
            </w:r>
            <w:r w:rsidRPr="00CA4D33">
              <w:rPr>
                <w:b/>
                <w:i/>
                <w:sz w:val="18"/>
                <w:szCs w:val="18"/>
              </w:rPr>
              <w:t>Account Servicer Reference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&lt;AcctSvcrRef&gt;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→→Clearing System Reference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&lt;ClrSysRef&gt;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 →Original Transaction Reference</w:t>
            </w:r>
          </w:p>
        </w:tc>
        <w:tc>
          <w:tcPr>
            <w:tcW w:w="3345" w:type="dxa"/>
            <w:shd w:val="clear" w:color="auto" w:fill="FFFF00"/>
          </w:tcPr>
          <w:p w:rsidR="00F95CAE" w:rsidRDefault="000E65A0" w:rsidP="00F95CAE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>(</w:t>
            </w:r>
            <w:r w:rsidR="00F95CAE">
              <w:rPr>
                <w:sz w:val="18"/>
                <w:szCs w:val="18"/>
              </w:rPr>
              <w:t>Tiksli visų gauto DS-02 arba DS-01, kuris yra atmetamas, elementų kopija.)</w:t>
            </w:r>
          </w:p>
          <w:p w:rsidR="000E65A0" w:rsidRPr="00CA4D33" w:rsidRDefault="000E65A0">
            <w:pPr>
              <w:rPr>
                <w:i/>
                <w:sz w:val="18"/>
                <w:szCs w:val="18"/>
              </w:rPr>
            </w:pPr>
          </w:p>
          <w:p w:rsidR="0076414E" w:rsidRDefault="0037744A" w:rsidP="00B173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 w:rsidR="000E65A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Pranešimo elementai</w:t>
            </w:r>
            <w:r w:rsidR="000E65A0">
              <w:rPr>
                <w:sz w:val="18"/>
                <w:szCs w:val="18"/>
              </w:rPr>
              <w:t xml:space="preserve"> </w:t>
            </w:r>
          </w:p>
          <w:p w:rsidR="000E65A0" w:rsidRDefault="0076414E" w:rsidP="0076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0E65A0">
              <w:rPr>
                <w:sz w:val="18"/>
                <w:szCs w:val="18"/>
              </w:rPr>
              <w:t>Original Transaction Reference</w:t>
            </w:r>
            <w:r>
              <w:rPr>
                <w:sz w:val="18"/>
                <w:szCs w:val="18"/>
              </w:rPr>
              <w:t>“</w:t>
            </w:r>
            <w:r w:rsidR="000E65A0">
              <w:rPr>
                <w:sz w:val="18"/>
                <w:szCs w:val="18"/>
              </w:rPr>
              <w:t xml:space="preserve"> </w:t>
            </w:r>
            <w:r w:rsidR="0037744A">
              <w:rPr>
                <w:sz w:val="18"/>
                <w:szCs w:val="18"/>
              </w:rPr>
              <w:t xml:space="preserve">turi būti užpildyti tokia pačia reikšme kaip ir pranešimo elementai </w:t>
            </w:r>
            <w:r w:rsidR="00AA5BB8">
              <w:rPr>
                <w:sz w:val="18"/>
                <w:szCs w:val="18"/>
              </w:rPr>
              <w:t>pradiniame nurodyme</w:t>
            </w:r>
            <w:r w:rsidR="00376365">
              <w:rPr>
                <w:sz w:val="18"/>
                <w:szCs w:val="18"/>
              </w:rPr>
              <w:t xml:space="preserve">, kaip </w:t>
            </w:r>
            <w:r w:rsidR="00205539">
              <w:rPr>
                <w:sz w:val="18"/>
                <w:szCs w:val="18"/>
              </w:rPr>
              <w:t>apibrėžta</w:t>
            </w:r>
            <w:r w:rsidR="00376365">
              <w:rPr>
                <w:sz w:val="18"/>
                <w:szCs w:val="18"/>
              </w:rPr>
              <w:t xml:space="preserve"> tolesniuose elementuose</w:t>
            </w:r>
            <w:r w:rsidR="000E65A0">
              <w:rPr>
                <w:sz w:val="18"/>
                <w:szCs w:val="18"/>
              </w:rPr>
              <w:t>.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&lt;OrgnlTxRef&gt;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Pagrindinių pirminės operacijos elementų rinkinys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Interbank Settlement Amount</w:t>
            </w:r>
          </w:p>
        </w:tc>
        <w:tc>
          <w:tcPr>
            <w:tcW w:w="3345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&lt;IntrBkSttlmAmt&gt;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Amount</w:t>
            </w:r>
          </w:p>
        </w:tc>
        <w:tc>
          <w:tcPr>
            <w:tcW w:w="3345" w:type="dxa"/>
            <w:shd w:val="clear" w:color="auto" w:fill="FFFF00"/>
          </w:tcPr>
          <w:p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(AT-04 Amount of the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 xml:space="preserve">redit </w:t>
            </w:r>
            <w:r w:rsidR="00A51158"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ransfer in Euro)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&lt;Amt&gt;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Suma eurais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Interbank Settlement Date</w:t>
            </w:r>
          </w:p>
        </w:tc>
        <w:tc>
          <w:tcPr>
            <w:tcW w:w="3345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&lt;IntrBkSttlmDt&gt;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DateTime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Requested Collection Date</w:t>
            </w:r>
          </w:p>
        </w:tc>
        <w:tc>
          <w:tcPr>
            <w:tcW w:w="3345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&lt;ReqdColltnDt&gt;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DateTime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Requested Execution Date</w:t>
            </w:r>
          </w:p>
        </w:tc>
        <w:tc>
          <w:tcPr>
            <w:tcW w:w="3345" w:type="dxa"/>
            <w:shd w:val="clear" w:color="auto" w:fill="FFFF00"/>
          </w:tcPr>
          <w:p w:rsidR="00CA4D33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Geltona spalva</w:t>
            </w:r>
            <w:r>
              <w:rPr>
                <w:sz w:val="18"/>
                <w:szCs w:val="18"/>
              </w:rPr>
              <w:t xml:space="preserve"> </w:t>
            </w:r>
          </w:p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(AT-07 Requested </w:t>
            </w:r>
            <w:r w:rsidR="00A51158">
              <w:rPr>
                <w:i/>
                <w:sz w:val="18"/>
                <w:szCs w:val="18"/>
              </w:rPr>
              <w:t>E</w:t>
            </w:r>
            <w:r w:rsidRPr="00CA4D33">
              <w:rPr>
                <w:i/>
                <w:sz w:val="18"/>
                <w:szCs w:val="18"/>
              </w:rPr>
              <w:t xml:space="preserve">xecution </w:t>
            </w:r>
            <w:r w:rsidR="00A51158">
              <w:rPr>
                <w:i/>
                <w:sz w:val="18"/>
                <w:szCs w:val="18"/>
              </w:rPr>
              <w:t>D</w:t>
            </w:r>
            <w:r w:rsidRPr="00CA4D33">
              <w:rPr>
                <w:i/>
                <w:sz w:val="18"/>
                <w:szCs w:val="18"/>
              </w:rPr>
              <w:t>ate of the</w:t>
            </w:r>
          </w:p>
          <w:p w:rsidR="000E65A0" w:rsidRDefault="000E65A0">
            <w:pPr>
              <w:rPr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Instruction)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&lt;ReqdExctnDt&gt;</w:t>
            </w:r>
          </w:p>
        </w:tc>
        <w:tc>
          <w:tcPr>
            <w:tcW w:w="2240" w:type="dxa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ISODate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Pavedimo vykdymo data (nurodo mokėtojas)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Creditor Scheme Identification</w:t>
            </w:r>
          </w:p>
        </w:tc>
        <w:tc>
          <w:tcPr>
            <w:tcW w:w="3345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&lt;CdtrSchmeId&gt;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Settlement Information</w:t>
            </w:r>
          </w:p>
        </w:tc>
        <w:tc>
          <w:tcPr>
            <w:tcW w:w="3345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&lt;SttlmInf&gt;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Payment Type Information</w:t>
            </w:r>
          </w:p>
        </w:tc>
        <w:tc>
          <w:tcPr>
            <w:tcW w:w="3345" w:type="dxa"/>
            <w:shd w:val="clear" w:color="auto" w:fill="FFFF00"/>
          </w:tcPr>
          <w:p w:rsidR="000E65A0" w:rsidRPr="00CA4D33" w:rsidRDefault="000E65A0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(AT-40 Identification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>ode of the Scheme)</w:t>
            </w:r>
          </w:p>
          <w:p w:rsidR="000E65A0" w:rsidRDefault="000E65A0" w:rsidP="00864D1C">
            <w:pPr>
              <w:rPr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(AT-45 Category </w:t>
            </w:r>
            <w:r w:rsidR="00A51158">
              <w:rPr>
                <w:i/>
                <w:sz w:val="18"/>
                <w:szCs w:val="18"/>
              </w:rPr>
              <w:t>P</w:t>
            </w:r>
            <w:r w:rsidRPr="00CA4D33">
              <w:rPr>
                <w:i/>
                <w:sz w:val="18"/>
                <w:szCs w:val="18"/>
              </w:rPr>
              <w:t>urpose of the Credit Transfer)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Elementų rinkinys, kuris toliau apibrėžia operacijos </w:t>
            </w:r>
            <w:r w:rsidR="00B70E93">
              <w:rPr>
                <w:sz w:val="18"/>
                <w:szCs w:val="18"/>
              </w:rPr>
              <w:t>rūšį</w:t>
            </w:r>
            <w:r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Payment Method</w:t>
            </w:r>
          </w:p>
        </w:tc>
        <w:tc>
          <w:tcPr>
            <w:tcW w:w="3345" w:type="dxa"/>
            <w:shd w:val="clear" w:color="auto" w:fill="FFFF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&lt;PmtMtd&gt;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 w:rsidP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pervedimo būdas, kurį taikys siunčiančioji šalis pervesdama lėšas gavėjui.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Mandate Related Information</w:t>
            </w:r>
          </w:p>
        </w:tc>
        <w:tc>
          <w:tcPr>
            <w:tcW w:w="3345" w:type="dxa"/>
            <w:shd w:val="clear" w:color="auto" w:fill="FF0000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&lt;MndtRltdInf&gt;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Remittance Information</w:t>
            </w:r>
          </w:p>
        </w:tc>
        <w:tc>
          <w:tcPr>
            <w:tcW w:w="3345" w:type="dxa"/>
            <w:shd w:val="clear" w:color="auto" w:fill="FFFF00"/>
          </w:tcPr>
          <w:p w:rsidR="000E65A0" w:rsidRPr="00CA4D33" w:rsidRDefault="000E65A0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 xml:space="preserve">(AT-05 Remittance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>nformation)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&lt;RmtInf&gt;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0B0E07">
              <w:rPr>
                <w:sz w:val="18"/>
                <w:szCs w:val="16"/>
              </w:rPr>
              <w:t>Mokėjimo paskirtis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3.120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Ultimate Debtor</w:t>
            </w:r>
          </w:p>
        </w:tc>
        <w:tc>
          <w:tcPr>
            <w:tcW w:w="3345" w:type="dxa"/>
            <w:shd w:val="clear" w:color="auto" w:fill="FFFF00"/>
          </w:tcPr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(AT-08 Name of the Originator Reference Party)</w:t>
            </w:r>
          </w:p>
          <w:p w:rsidR="000E65A0" w:rsidRPr="00FE109C" w:rsidRDefault="000E65A0" w:rsidP="00864D1C">
            <w:pPr>
              <w:rPr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 xml:space="preserve">(AT-09 Identification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 of the Originator</w:t>
            </w:r>
            <w:r w:rsidR="00FE109C">
              <w:rPr>
                <w:i/>
                <w:sz w:val="18"/>
                <w:szCs w:val="18"/>
              </w:rPr>
              <w:t xml:space="preserve"> </w:t>
            </w:r>
            <w:r w:rsidRPr="00FE109C">
              <w:rPr>
                <w:i/>
                <w:sz w:val="18"/>
                <w:szCs w:val="18"/>
              </w:rPr>
              <w:t>Reference Party</w:t>
            </w:r>
            <w:r w:rsidR="00FE109C" w:rsidRPr="00FE109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B74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mokėtojas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3.121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Debtor</w:t>
            </w:r>
          </w:p>
        </w:tc>
        <w:tc>
          <w:tcPr>
            <w:tcW w:w="3345" w:type="dxa"/>
            <w:shd w:val="clear" w:color="auto" w:fill="FFFF00"/>
          </w:tcPr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(AT-02 Name of the Originator)</w:t>
            </w:r>
          </w:p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(AT-03 Address of the Originator)</w:t>
            </w:r>
          </w:p>
          <w:p w:rsidR="000E65A0" w:rsidRDefault="000E65A0" w:rsidP="00864D1C">
            <w:pPr>
              <w:rPr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 xml:space="preserve">(AT-10 Originator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FE109C">
              <w:rPr>
                <w:i/>
                <w:sz w:val="18"/>
                <w:szCs w:val="18"/>
              </w:rPr>
              <w:t xml:space="preserve">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mokėtojas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3.122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Debtor Account</w:t>
            </w:r>
          </w:p>
        </w:tc>
        <w:tc>
          <w:tcPr>
            <w:tcW w:w="3345" w:type="dxa"/>
            <w:shd w:val="clear" w:color="auto" w:fill="FFFF00"/>
          </w:tcPr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(AT-01 IBAN of the Originator)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&lt;DbtrAcct&gt;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Mokėtojo sąskaita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3.123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Debtor Agent</w:t>
            </w:r>
          </w:p>
        </w:tc>
        <w:tc>
          <w:tcPr>
            <w:tcW w:w="3345" w:type="dxa"/>
            <w:shd w:val="clear" w:color="auto" w:fill="FFFF00"/>
          </w:tcPr>
          <w:p w:rsidR="000E65A0" w:rsidRPr="003547CA" w:rsidRDefault="00374BFD">
            <w:pPr>
              <w:rPr>
                <w:i/>
                <w:sz w:val="18"/>
                <w:szCs w:val="18"/>
              </w:rPr>
            </w:pPr>
            <w:r w:rsidRPr="003547CA">
              <w:rPr>
                <w:i/>
                <w:sz w:val="18"/>
                <w:szCs w:val="18"/>
              </w:rPr>
              <w:t>AT-06 BIC code of the Originator Bank (if present in DS-01)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 w:rsidP="000B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lėšų mokėtojo sąskaitą</w:t>
            </w:r>
            <w:r w:rsidR="00B6392C"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3.124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Debtor Agent Account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&lt;DbtrAgtAcct&gt;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3.125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 Agent</w:t>
            </w:r>
          </w:p>
        </w:tc>
        <w:tc>
          <w:tcPr>
            <w:tcW w:w="3345" w:type="dxa"/>
            <w:shd w:val="clear" w:color="auto" w:fill="FFFF00"/>
          </w:tcPr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AT-23 BIC code of the Beneficiary Bank</w:t>
            </w:r>
            <w:r w:rsidR="00374BFD" w:rsidRPr="003547CA">
              <w:rPr>
                <w:i/>
                <w:sz w:val="18"/>
                <w:szCs w:val="18"/>
              </w:rPr>
              <w:t xml:space="preserve"> (if present in DS-01)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 w:rsidP="00B17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Finansų institucija, </w:t>
            </w:r>
            <w:r w:rsidR="00B17324">
              <w:rPr>
                <w:sz w:val="18"/>
                <w:szCs w:val="18"/>
              </w:rPr>
              <w:t>tvarkanti</w:t>
            </w:r>
            <w:r>
              <w:rPr>
                <w:sz w:val="18"/>
                <w:szCs w:val="18"/>
              </w:rPr>
              <w:t xml:space="preserve"> gavėjo sąskaitą</w:t>
            </w:r>
            <w:r w:rsidR="00B6392C">
              <w:rPr>
                <w:sz w:val="18"/>
                <w:szCs w:val="18"/>
              </w:rPr>
              <w:t>.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3.126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 Agent Account</w:t>
            </w:r>
          </w:p>
        </w:tc>
        <w:tc>
          <w:tcPr>
            <w:tcW w:w="3345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&lt;CdtrAgtAcct&gt;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3.127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</w:t>
            </w:r>
          </w:p>
        </w:tc>
        <w:tc>
          <w:tcPr>
            <w:tcW w:w="3345" w:type="dxa"/>
            <w:shd w:val="clear" w:color="auto" w:fill="FFFF00"/>
          </w:tcPr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(AT-21 Name of the Beneficiary)</w:t>
            </w:r>
          </w:p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(AT-22 Address of the Beneficiary)</w:t>
            </w:r>
          </w:p>
          <w:p w:rsidR="000E65A0" w:rsidRDefault="000E65A0" w:rsidP="00864D1C">
            <w:pPr>
              <w:rPr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 xml:space="preserve">(AT-24 Beneficiary </w:t>
            </w:r>
            <w:r w:rsidR="00A51158">
              <w:rPr>
                <w:i/>
                <w:sz w:val="18"/>
                <w:szCs w:val="18"/>
              </w:rPr>
              <w:t>I</w:t>
            </w:r>
            <w:r w:rsidRPr="00FE109C">
              <w:rPr>
                <w:i/>
                <w:sz w:val="18"/>
                <w:szCs w:val="18"/>
              </w:rPr>
              <w:t xml:space="preserve">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gavėjas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3.128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 Account</w:t>
            </w:r>
          </w:p>
        </w:tc>
        <w:tc>
          <w:tcPr>
            <w:tcW w:w="3345" w:type="dxa"/>
            <w:shd w:val="clear" w:color="auto" w:fill="FFFF00"/>
          </w:tcPr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(AT-20 IBAN of the Beneficiary)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&lt;CdtrAcct&gt;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sąskaitos numeris</w:t>
            </w:r>
          </w:p>
        </w:tc>
      </w:tr>
      <w:tr w:rsidR="000E65A0">
        <w:tc>
          <w:tcPr>
            <w:tcW w:w="112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3.129</w:t>
            </w:r>
          </w:p>
        </w:tc>
        <w:tc>
          <w:tcPr>
            <w:tcW w:w="69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793" w:type="dxa"/>
          </w:tcPr>
          <w:p w:rsidR="000E65A0" w:rsidRPr="00CA4D33" w:rsidRDefault="000E65A0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Ultimate Creditor</w:t>
            </w:r>
          </w:p>
        </w:tc>
        <w:tc>
          <w:tcPr>
            <w:tcW w:w="3345" w:type="dxa"/>
            <w:shd w:val="clear" w:color="auto" w:fill="FFFF00"/>
          </w:tcPr>
          <w:p w:rsidR="000E65A0" w:rsidRPr="00FE109C" w:rsidRDefault="000E65A0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(AT-28 Name of the Beneficiary Reference Party)</w:t>
            </w:r>
          </w:p>
          <w:p w:rsidR="000E65A0" w:rsidRDefault="000E65A0" w:rsidP="00864D1C">
            <w:pPr>
              <w:rPr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 xml:space="preserve">(AT-29 Identification </w:t>
            </w:r>
            <w:r w:rsidR="00A51158"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 of the BeneficiaryReference Party)</w:t>
            </w:r>
          </w:p>
        </w:tc>
        <w:tc>
          <w:tcPr>
            <w:tcW w:w="1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&lt;UltmtCdtr&gt;</w:t>
            </w:r>
          </w:p>
        </w:tc>
        <w:tc>
          <w:tcPr>
            <w:tcW w:w="2240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48" w:type="dxa"/>
          </w:tcPr>
          <w:p w:rsidR="000E65A0" w:rsidRDefault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gavėjas</w:t>
            </w:r>
          </w:p>
        </w:tc>
      </w:tr>
    </w:tbl>
    <w:p w:rsidR="000E65A0" w:rsidRDefault="000E65A0">
      <w:pPr>
        <w:rPr>
          <w:sz w:val="18"/>
          <w:szCs w:val="18"/>
        </w:rPr>
      </w:pPr>
    </w:p>
    <w:p w:rsidR="000E65A0" w:rsidRPr="00864D1C" w:rsidRDefault="000E65A0" w:rsidP="003547CA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18" w:name="_Toc410910977"/>
      <w:r w:rsidRPr="00864D1C">
        <w:rPr>
          <w:rFonts w:ascii="Times New Roman" w:hAnsi="Times New Roman" w:cs="Times New Roman"/>
          <w:i w:val="0"/>
          <w:iCs w:val="0"/>
        </w:rPr>
        <w:t>3.</w:t>
      </w:r>
      <w:r w:rsidR="00324D73">
        <w:rPr>
          <w:rFonts w:ascii="Times New Roman" w:hAnsi="Times New Roman" w:cs="Times New Roman"/>
          <w:i w:val="0"/>
          <w:iCs w:val="0"/>
        </w:rPr>
        <w:t>2</w:t>
      </w:r>
      <w:r w:rsidR="00846013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Kredito </w:t>
      </w:r>
      <w:r w:rsidR="00324D73">
        <w:rPr>
          <w:rFonts w:ascii="Times New Roman" w:hAnsi="Times New Roman" w:cs="Times New Roman"/>
          <w:i w:val="0"/>
          <w:iCs w:val="0"/>
        </w:rPr>
        <w:t>pervedimo</w:t>
      </w:r>
      <w:r w:rsidRPr="00864D1C">
        <w:rPr>
          <w:rFonts w:ascii="Times New Roman" w:hAnsi="Times New Roman" w:cs="Times New Roman"/>
          <w:i w:val="0"/>
          <w:iCs w:val="0"/>
        </w:rPr>
        <w:t xml:space="preserve"> atmetimo priežastys</w:t>
      </w:r>
      <w:bookmarkEnd w:id="18"/>
    </w:p>
    <w:p w:rsidR="000E65A0" w:rsidRDefault="000E65A0" w:rsidP="003547CA">
      <w:pPr>
        <w:keepNext/>
        <w:rPr>
          <w:sz w:val="18"/>
          <w:szCs w:val="1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3969"/>
        <w:gridCol w:w="4253"/>
        <w:gridCol w:w="4253"/>
      </w:tblGrid>
      <w:tr w:rsidR="000E65A0">
        <w:trPr>
          <w:tblHeader/>
        </w:trPr>
        <w:tc>
          <w:tcPr>
            <w:tcW w:w="1814" w:type="dxa"/>
            <w:shd w:val="clear" w:color="auto" w:fill="F3F3F3"/>
          </w:tcPr>
          <w:p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ISO kodas</w:t>
            </w:r>
          </w:p>
        </w:tc>
        <w:tc>
          <w:tcPr>
            <w:tcW w:w="3969" w:type="dxa"/>
            <w:shd w:val="clear" w:color="auto" w:fill="F3F3F3"/>
          </w:tcPr>
          <w:p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ISO pavadinimas</w:t>
            </w:r>
          </w:p>
        </w:tc>
        <w:tc>
          <w:tcPr>
            <w:tcW w:w="4253" w:type="dxa"/>
            <w:shd w:val="clear" w:color="auto" w:fill="F3F3F3"/>
          </w:tcPr>
          <w:p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SEPA Core priežastis kaip apibrėžta tvarkos taisyklėse (Rulebook)</w:t>
            </w:r>
          </w:p>
        </w:tc>
        <w:tc>
          <w:tcPr>
            <w:tcW w:w="4253" w:type="dxa"/>
            <w:shd w:val="clear" w:color="auto" w:fill="F3F3F3"/>
          </w:tcPr>
          <w:p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Pastabos, paskirtis</w:t>
            </w: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AC01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IncorrectAccountNumber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Geltona spalva</w:t>
            </w: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sąskaitos numeris</w:t>
            </w: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AG02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InvalidBankOperationCode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Geltona spalva</w:t>
            </w: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banko operacijos kodas</w:t>
            </w:r>
            <w:r w:rsidR="006843CA">
              <w:rPr>
                <w:color w:val="000000"/>
                <w:sz w:val="18"/>
                <w:szCs w:val="18"/>
              </w:rPr>
              <w:t xml:space="preserve"> arba netinkamas failo formatas.</w:t>
            </w:r>
          </w:p>
          <w:p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Naudojamas neteisingam operacijos kodo atveju.</w:t>
            </w: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AM05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Duplication</w:t>
            </w:r>
          </w:p>
        </w:tc>
        <w:tc>
          <w:tcPr>
            <w:tcW w:w="4253" w:type="dxa"/>
            <w:shd w:val="clear" w:color="auto" w:fill="FFFF00"/>
          </w:tcPr>
          <w:p w:rsidR="000E65A0" w:rsidRDefault="0084601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 w:rsidR="000E65A0">
              <w:rPr>
                <w:color w:val="000000"/>
                <w:sz w:val="18"/>
                <w:szCs w:val="18"/>
              </w:rPr>
              <w:t>eltona</w:t>
            </w:r>
            <w:r>
              <w:rPr>
                <w:color w:val="000000"/>
                <w:sz w:val="18"/>
                <w:szCs w:val="18"/>
              </w:rPr>
              <w:t xml:space="preserve"> spalva</w:t>
            </w:r>
          </w:p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Padvigubintas mokėjimas</w:t>
            </w: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Padvigubintas mokėjimas</w:t>
            </w: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FF01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InvalidFileFormat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55233">
              <w:rPr>
                <w:color w:val="000000"/>
                <w:sz w:val="18"/>
                <w:szCs w:val="18"/>
              </w:rPr>
              <w:t>Klaidingas operacijos kodas arba netinkamas failo formatas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6843CA" w:rsidRPr="00B55233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Naudojamas netinkamam failo formatui.</w:t>
            </w: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 w:rsidP="00864D1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 w:rsidP="00864D1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 w:rsidP="0084601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MS03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NotSpecifiedReasonAgentGenerated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Priežastis neapibrėžta.</w:t>
            </w: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Neapibrėžta priežastis. Agentas sukurtas.</w:t>
            </w: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RC01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BankIdentifierIncorrect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banko identifikatorius (pvz., klaidingas BIC)</w:t>
            </w:r>
            <w:r w:rsidR="0084601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banko identifikatorius</w:t>
            </w:r>
          </w:p>
        </w:tc>
      </w:tr>
      <w:tr w:rsidR="006843CA" w:rsidTr="006776F7">
        <w:tc>
          <w:tcPr>
            <w:tcW w:w="1814" w:type="dxa"/>
          </w:tcPr>
          <w:p w:rsidR="006843CA" w:rsidRDefault="006843CA" w:rsidP="006776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TM01</w:t>
            </w:r>
          </w:p>
        </w:tc>
        <w:tc>
          <w:tcPr>
            <w:tcW w:w="3969" w:type="dxa"/>
          </w:tcPr>
          <w:p w:rsidR="006843CA" w:rsidRPr="00864D1C" w:rsidRDefault="006843CA" w:rsidP="006776F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CutOffTime</w:t>
            </w:r>
          </w:p>
        </w:tc>
        <w:tc>
          <w:tcPr>
            <w:tcW w:w="4253" w:type="dxa"/>
            <w:shd w:val="clear" w:color="auto" w:fill="FFFF00"/>
          </w:tcPr>
          <w:p w:rsidR="006843CA" w:rsidRDefault="006843CA" w:rsidP="006776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Failas pateiktas po pateikimui skirto laiko</w:t>
            </w:r>
          </w:p>
        </w:tc>
        <w:tc>
          <w:tcPr>
            <w:tcW w:w="4253" w:type="dxa"/>
          </w:tcPr>
          <w:p w:rsidR="006843CA" w:rsidRDefault="006843CA" w:rsidP="006776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Failas pateiktas po pateikimui skirto laiko</w:t>
            </w: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 w:rsidP="00864D1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RR01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MissingDebtorAccountOrIdentification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RR02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MissingDebtorNameOrAddress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RR03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MissingDebtorNameOrAddress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RR04</w:t>
            </w: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RegulatoryReason</w:t>
            </w: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843CA" w:rsidTr="00B55233">
        <w:tc>
          <w:tcPr>
            <w:tcW w:w="1814" w:type="dxa"/>
          </w:tcPr>
          <w:p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DNOR</w:t>
            </w:r>
          </w:p>
        </w:tc>
        <w:tc>
          <w:tcPr>
            <w:tcW w:w="3969" w:type="dxa"/>
          </w:tcPr>
          <w:p w:rsidR="006843CA" w:rsidRPr="00864D1C" w:rsidRDefault="006843C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Debtor bank is not registered</w:t>
            </w:r>
          </w:p>
        </w:tc>
        <w:tc>
          <w:tcPr>
            <w:tcW w:w="4253" w:type="dxa"/>
            <w:shd w:val="clear" w:color="auto" w:fill="FFFF00"/>
          </w:tcPr>
          <w:p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843CA" w:rsidRDefault="006843CA" w:rsidP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Mokėtojo bankas CMS neregistruotas su pateikiamu BIC</w:t>
            </w:r>
          </w:p>
        </w:tc>
      </w:tr>
      <w:tr w:rsidR="006843CA" w:rsidTr="00B55233">
        <w:tc>
          <w:tcPr>
            <w:tcW w:w="1814" w:type="dxa"/>
          </w:tcPr>
          <w:p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CNOR</w:t>
            </w:r>
          </w:p>
        </w:tc>
        <w:tc>
          <w:tcPr>
            <w:tcW w:w="3969" w:type="dxa"/>
          </w:tcPr>
          <w:p w:rsidR="006843CA" w:rsidRPr="00864D1C" w:rsidRDefault="006843C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Creditor bank is not registered</w:t>
            </w:r>
          </w:p>
        </w:tc>
        <w:tc>
          <w:tcPr>
            <w:tcW w:w="4253" w:type="dxa"/>
            <w:shd w:val="clear" w:color="auto" w:fill="FFFF00"/>
          </w:tcPr>
          <w:p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843CA" w:rsidRDefault="006843C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Gavėjo bankas CMS neregistruotas su pateikiamu BIC</w:t>
            </w: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>
        <w:tc>
          <w:tcPr>
            <w:tcW w:w="1814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65A0" w:rsidRPr="00864D1C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0E65A0" w:rsidRDefault="000E65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E65A0" w:rsidRDefault="000E65A0">
      <w:pPr>
        <w:rPr>
          <w:sz w:val="18"/>
          <w:szCs w:val="18"/>
        </w:rPr>
      </w:pPr>
    </w:p>
    <w:p w:rsidR="00682058" w:rsidRDefault="00682058">
      <w:pPr>
        <w:rPr>
          <w:sz w:val="18"/>
          <w:szCs w:val="18"/>
        </w:rPr>
      </w:pPr>
    </w:p>
    <w:p w:rsidR="000E65A0" w:rsidRDefault="000E65A0"/>
    <w:p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19" w:name="_Toc410910978"/>
      <w:r w:rsidRPr="00864D1C">
        <w:rPr>
          <w:rFonts w:ascii="Times New Roman" w:hAnsi="Times New Roman" w:cs="Times New Roman"/>
          <w:i w:val="0"/>
          <w:iCs w:val="0"/>
        </w:rPr>
        <w:t>3.</w:t>
      </w:r>
      <w:r w:rsidR="00324D73">
        <w:rPr>
          <w:rFonts w:ascii="Times New Roman" w:hAnsi="Times New Roman" w:cs="Times New Roman"/>
          <w:i w:val="0"/>
          <w:iCs w:val="0"/>
        </w:rPr>
        <w:t>3</w:t>
      </w:r>
      <w:r w:rsidR="00A80BFC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Paslauga „Sąskaitos informacija“ (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 xml:space="preserve">.052, 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 xml:space="preserve">.053, 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>.054)</w:t>
      </w:r>
      <w:bookmarkEnd w:id="19"/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Trys nagrinėjami </w:t>
      </w:r>
      <w:r w:rsidR="00A80BFC" w:rsidRPr="00864D1C">
        <w:rPr>
          <w:i/>
          <w:sz w:val="18"/>
          <w:szCs w:val="18"/>
        </w:rPr>
        <w:t>C</w:t>
      </w:r>
      <w:r w:rsidRPr="00864D1C">
        <w:rPr>
          <w:i/>
          <w:sz w:val="18"/>
          <w:szCs w:val="18"/>
        </w:rPr>
        <w:t>amt</w:t>
      </w:r>
      <w:r>
        <w:rPr>
          <w:sz w:val="18"/>
          <w:szCs w:val="18"/>
        </w:rPr>
        <w:t xml:space="preserve"> pranešimai skirstomi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64"/>
        <w:gridCol w:w="4664"/>
      </w:tblGrid>
      <w:tr w:rsidR="000E65A0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 w:rsidRPr="00864D1C">
              <w:rPr>
                <w:b/>
                <w:i/>
                <w:sz w:val="18"/>
                <w:szCs w:val="18"/>
              </w:rPr>
              <w:t>Camt</w:t>
            </w:r>
            <w:r>
              <w:rPr>
                <w:b/>
                <w:sz w:val="18"/>
                <w:szCs w:val="18"/>
              </w:rPr>
              <w:t>.052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 w:rsidRPr="00864D1C">
              <w:rPr>
                <w:b/>
                <w:i/>
                <w:sz w:val="18"/>
                <w:szCs w:val="18"/>
              </w:rPr>
              <w:t>Camt</w:t>
            </w:r>
            <w:r>
              <w:rPr>
                <w:b/>
                <w:sz w:val="18"/>
                <w:szCs w:val="18"/>
              </w:rPr>
              <w:t>.053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 w:rsidRPr="00864D1C">
              <w:rPr>
                <w:b/>
                <w:i/>
                <w:sz w:val="18"/>
                <w:szCs w:val="18"/>
              </w:rPr>
              <w:t>Camt</w:t>
            </w:r>
            <w:r>
              <w:rPr>
                <w:b/>
                <w:sz w:val="18"/>
                <w:szCs w:val="18"/>
              </w:rPr>
              <w:t>.054</w:t>
            </w:r>
          </w:p>
        </w:tc>
      </w:tr>
      <w:tr w:rsidR="000E65A0" w:rsidRPr="00864D1C">
        <w:tc>
          <w:tcPr>
            <w:tcW w:w="4739" w:type="dxa"/>
            <w:tcBorders>
              <w:top w:val="single" w:sz="4" w:space="0" w:color="000000"/>
            </w:tcBorders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1.0</w:t>
            </w:r>
            <w:r w:rsidRPr="00864D1C">
              <w:rPr>
                <w:i/>
                <w:sz w:val="18"/>
                <w:szCs w:val="18"/>
              </w:rPr>
              <w:tab/>
              <w:t>GroupHeader</w:t>
            </w:r>
          </w:p>
        </w:tc>
        <w:tc>
          <w:tcPr>
            <w:tcW w:w="4739" w:type="dxa"/>
            <w:tcBorders>
              <w:top w:val="single" w:sz="4" w:space="0" w:color="000000"/>
            </w:tcBorders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1.0</w:t>
            </w:r>
            <w:r w:rsidRPr="00864D1C">
              <w:rPr>
                <w:i/>
                <w:sz w:val="18"/>
                <w:szCs w:val="18"/>
              </w:rPr>
              <w:tab/>
              <w:t>GroupHeader</w:t>
            </w:r>
          </w:p>
        </w:tc>
        <w:tc>
          <w:tcPr>
            <w:tcW w:w="4739" w:type="dxa"/>
            <w:tcBorders>
              <w:top w:val="single" w:sz="4" w:space="0" w:color="000000"/>
            </w:tcBorders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1.0</w:t>
            </w:r>
            <w:r w:rsidRPr="00864D1C">
              <w:rPr>
                <w:i/>
                <w:sz w:val="18"/>
                <w:szCs w:val="18"/>
              </w:rPr>
              <w:tab/>
              <w:t>GroupHeader</w:t>
            </w:r>
          </w:p>
        </w:tc>
      </w:tr>
      <w:tr w:rsidR="000E65A0" w:rsidRPr="00864D1C"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2.0</w:t>
            </w:r>
            <w:r w:rsidRPr="00864D1C">
              <w:rPr>
                <w:i/>
                <w:sz w:val="18"/>
                <w:szCs w:val="18"/>
              </w:rPr>
              <w:tab/>
              <w:t>Report</w:t>
            </w:r>
          </w:p>
        </w:tc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2.0</w:t>
            </w:r>
            <w:r w:rsidRPr="00864D1C">
              <w:rPr>
                <w:i/>
                <w:sz w:val="18"/>
                <w:szCs w:val="18"/>
              </w:rPr>
              <w:tab/>
              <w:t>Statement</w:t>
            </w:r>
            <w:r w:rsidRPr="00864D1C">
              <w:rPr>
                <w:i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2.0</w:t>
            </w:r>
            <w:r w:rsidRPr="00864D1C">
              <w:rPr>
                <w:i/>
                <w:sz w:val="18"/>
                <w:szCs w:val="18"/>
              </w:rPr>
              <w:tab/>
              <w:t>Notification</w:t>
            </w:r>
          </w:p>
        </w:tc>
      </w:tr>
      <w:tr w:rsidR="000E65A0" w:rsidRPr="00864D1C"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2.76</w:t>
            </w:r>
            <w:r w:rsidRPr="00864D1C">
              <w:rPr>
                <w:i/>
                <w:sz w:val="18"/>
                <w:szCs w:val="18"/>
              </w:rPr>
              <w:tab/>
              <w:t>→ Entry</w:t>
            </w:r>
          </w:p>
        </w:tc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2.76</w:t>
            </w:r>
            <w:r w:rsidRPr="00864D1C">
              <w:rPr>
                <w:i/>
                <w:sz w:val="18"/>
                <w:szCs w:val="18"/>
              </w:rPr>
              <w:tab/>
              <w:t>→ Entry</w:t>
            </w:r>
          </w:p>
        </w:tc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2.56</w:t>
            </w:r>
            <w:r w:rsidRPr="00864D1C">
              <w:rPr>
                <w:i/>
                <w:sz w:val="18"/>
                <w:szCs w:val="18"/>
              </w:rPr>
              <w:tab/>
              <w:t>→ Entry</w:t>
            </w:r>
          </w:p>
        </w:tc>
      </w:tr>
      <w:tr w:rsidR="000E65A0" w:rsidRPr="00864D1C"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2.135</w:t>
            </w:r>
            <w:r w:rsidRPr="00864D1C">
              <w:rPr>
                <w:i/>
                <w:sz w:val="18"/>
                <w:szCs w:val="18"/>
              </w:rPr>
              <w:tab/>
              <w:t>→→ EntryDetails</w:t>
            </w:r>
          </w:p>
        </w:tc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 xml:space="preserve">Index 2.135 </w:t>
            </w:r>
            <w:r w:rsidRPr="00864D1C">
              <w:rPr>
                <w:i/>
                <w:sz w:val="18"/>
                <w:szCs w:val="18"/>
              </w:rPr>
              <w:tab/>
              <w:t>→→ EntryDetails</w:t>
            </w:r>
          </w:p>
        </w:tc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2.115</w:t>
            </w:r>
            <w:r w:rsidRPr="00864D1C">
              <w:rPr>
                <w:i/>
                <w:sz w:val="18"/>
                <w:szCs w:val="18"/>
              </w:rPr>
              <w:tab/>
              <w:t>→→ EntryDetails</w:t>
            </w:r>
          </w:p>
        </w:tc>
      </w:tr>
      <w:tr w:rsidR="000E65A0" w:rsidRPr="00864D1C"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2.142</w:t>
            </w:r>
            <w:r w:rsidRPr="00864D1C">
              <w:rPr>
                <w:i/>
                <w:sz w:val="18"/>
                <w:szCs w:val="18"/>
              </w:rPr>
              <w:tab/>
              <w:t>→→→ TransactionDetails</w:t>
            </w:r>
          </w:p>
        </w:tc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2.142</w:t>
            </w:r>
            <w:r w:rsidRPr="00864D1C">
              <w:rPr>
                <w:i/>
                <w:sz w:val="18"/>
                <w:szCs w:val="18"/>
              </w:rPr>
              <w:tab/>
              <w:t>→→→ TransactionDetails</w:t>
            </w:r>
          </w:p>
        </w:tc>
        <w:tc>
          <w:tcPr>
            <w:tcW w:w="4739" w:type="dxa"/>
          </w:tcPr>
          <w:p w:rsidR="000E65A0" w:rsidRPr="00864D1C" w:rsidRDefault="000E65A0">
            <w:pPr>
              <w:rPr>
                <w:i/>
                <w:sz w:val="18"/>
                <w:szCs w:val="18"/>
              </w:rPr>
            </w:pPr>
            <w:r w:rsidRPr="00864D1C">
              <w:rPr>
                <w:i/>
                <w:sz w:val="18"/>
                <w:szCs w:val="18"/>
              </w:rPr>
              <w:t>Index 2.122</w:t>
            </w:r>
            <w:r w:rsidRPr="00864D1C">
              <w:rPr>
                <w:i/>
                <w:sz w:val="18"/>
                <w:szCs w:val="18"/>
              </w:rPr>
              <w:tab/>
              <w:t>→→→ TransactionDetails</w:t>
            </w:r>
          </w:p>
        </w:tc>
      </w:tr>
    </w:tbl>
    <w:p w:rsidR="000E65A0" w:rsidRDefault="000E65A0">
      <w:pPr>
        <w:rPr>
          <w:sz w:val="18"/>
          <w:szCs w:val="18"/>
        </w:rPr>
      </w:pPr>
    </w:p>
    <w:tbl>
      <w:tblPr>
        <w:tblW w:w="14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134"/>
        <w:gridCol w:w="1134"/>
        <w:gridCol w:w="624"/>
        <w:gridCol w:w="2268"/>
        <w:gridCol w:w="2268"/>
        <w:gridCol w:w="1814"/>
        <w:gridCol w:w="1701"/>
        <w:gridCol w:w="2268"/>
      </w:tblGrid>
      <w:tr w:rsidR="000E65A0" w:rsidTr="00682058">
        <w:trPr>
          <w:cantSplit/>
          <w:trHeight w:val="285"/>
          <w:tblHeader/>
        </w:trPr>
        <w:tc>
          <w:tcPr>
            <w:tcW w:w="1138" w:type="dxa"/>
            <w:shd w:val="clear" w:color="auto" w:fill="E6E6E6"/>
            <w:vAlign w:val="center"/>
          </w:tcPr>
          <w:p w:rsidR="000E65A0" w:rsidRDefault="000E65A0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D1C">
              <w:rPr>
                <w:b/>
                <w:bCs/>
                <w:i/>
                <w:iCs/>
                <w:sz w:val="18"/>
                <w:szCs w:val="18"/>
              </w:rPr>
              <w:t>Camt</w:t>
            </w:r>
            <w:r>
              <w:rPr>
                <w:b/>
                <w:bCs/>
                <w:iCs/>
                <w:sz w:val="18"/>
                <w:szCs w:val="18"/>
              </w:rPr>
              <w:t>.052</w:t>
            </w:r>
          </w:p>
          <w:p w:rsidR="000E65A0" w:rsidRDefault="0036141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„</w:t>
            </w:r>
            <w:r w:rsidR="000E65A0">
              <w:rPr>
                <w:b/>
                <w:bCs/>
                <w:iCs/>
                <w:sz w:val="18"/>
                <w:szCs w:val="18"/>
              </w:rPr>
              <w:t>Ataskaita</w:t>
            </w:r>
            <w:r>
              <w:rPr>
                <w:b/>
                <w:bCs/>
                <w:iCs/>
                <w:sz w:val="18"/>
                <w:szCs w:val="18"/>
              </w:rPr>
              <w:t>“</w:t>
            </w:r>
          </w:p>
          <w:p w:rsidR="000E65A0" w:rsidRDefault="000E65A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Indeksas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E65A0" w:rsidRDefault="000E65A0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D1C">
              <w:rPr>
                <w:b/>
                <w:bCs/>
                <w:i/>
                <w:iCs/>
                <w:sz w:val="18"/>
                <w:szCs w:val="18"/>
              </w:rPr>
              <w:t>Camt</w:t>
            </w:r>
            <w:r>
              <w:rPr>
                <w:b/>
                <w:bCs/>
                <w:iCs/>
                <w:sz w:val="18"/>
                <w:szCs w:val="18"/>
              </w:rPr>
              <w:t>.053</w:t>
            </w:r>
          </w:p>
          <w:p w:rsidR="000E65A0" w:rsidRDefault="0036141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„</w:t>
            </w:r>
            <w:r w:rsidR="000E65A0">
              <w:rPr>
                <w:b/>
                <w:bCs/>
                <w:iCs/>
                <w:sz w:val="18"/>
                <w:szCs w:val="18"/>
              </w:rPr>
              <w:t>Išrašas</w:t>
            </w:r>
            <w:r>
              <w:rPr>
                <w:b/>
                <w:bCs/>
                <w:iCs/>
                <w:sz w:val="18"/>
                <w:szCs w:val="18"/>
              </w:rPr>
              <w:t>“</w:t>
            </w:r>
          </w:p>
          <w:p w:rsidR="000E65A0" w:rsidRDefault="000E65A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Indeksas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E65A0" w:rsidRDefault="000E65A0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D1C">
              <w:rPr>
                <w:b/>
                <w:bCs/>
                <w:i/>
                <w:iCs/>
                <w:sz w:val="18"/>
                <w:szCs w:val="18"/>
              </w:rPr>
              <w:t>Camt</w:t>
            </w:r>
            <w:r>
              <w:rPr>
                <w:b/>
                <w:bCs/>
                <w:iCs/>
                <w:sz w:val="18"/>
                <w:szCs w:val="18"/>
              </w:rPr>
              <w:t>.054</w:t>
            </w:r>
          </w:p>
          <w:p w:rsidR="000E65A0" w:rsidRDefault="0036141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„</w:t>
            </w:r>
            <w:r w:rsidR="000E65A0">
              <w:rPr>
                <w:b/>
                <w:bCs/>
                <w:iCs/>
                <w:sz w:val="18"/>
                <w:szCs w:val="18"/>
              </w:rPr>
              <w:t>Debeto/</w:t>
            </w:r>
            <w:r>
              <w:rPr>
                <w:b/>
                <w:bCs/>
                <w:iCs/>
                <w:sz w:val="18"/>
                <w:szCs w:val="18"/>
              </w:rPr>
              <w:t>k</w:t>
            </w:r>
            <w:r w:rsidR="000E65A0">
              <w:rPr>
                <w:b/>
                <w:bCs/>
                <w:iCs/>
                <w:sz w:val="18"/>
                <w:szCs w:val="18"/>
              </w:rPr>
              <w:t>redito</w:t>
            </w:r>
          </w:p>
          <w:p w:rsidR="000E65A0" w:rsidRDefault="0036141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n</w:t>
            </w:r>
            <w:r w:rsidR="000E65A0">
              <w:rPr>
                <w:b/>
                <w:bCs/>
                <w:iCs/>
                <w:sz w:val="18"/>
                <w:szCs w:val="18"/>
              </w:rPr>
              <w:t>otifikavimas</w:t>
            </w:r>
            <w:r>
              <w:rPr>
                <w:b/>
                <w:bCs/>
                <w:iCs/>
                <w:sz w:val="18"/>
                <w:szCs w:val="18"/>
              </w:rPr>
              <w:t>“</w:t>
            </w:r>
          </w:p>
          <w:p w:rsidR="000E65A0" w:rsidRDefault="000E65A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Indeksas</w:t>
            </w:r>
          </w:p>
        </w:tc>
        <w:tc>
          <w:tcPr>
            <w:tcW w:w="624" w:type="dxa"/>
            <w:shd w:val="clear" w:color="auto" w:fill="E6E6E6"/>
          </w:tcPr>
          <w:p w:rsidR="000E65A0" w:rsidRPr="00864D1C" w:rsidRDefault="000E65A0">
            <w:pPr>
              <w:rPr>
                <w:b/>
                <w:i/>
                <w:sz w:val="18"/>
                <w:szCs w:val="18"/>
              </w:rPr>
            </w:pPr>
            <w:r w:rsidRPr="00864D1C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268" w:type="dxa"/>
            <w:shd w:val="clear" w:color="auto" w:fill="E6E6E6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2268" w:type="dxa"/>
            <w:shd w:val="clear" w:color="auto" w:fill="E6E6E6"/>
          </w:tcPr>
          <w:p w:rsidR="000E65A0" w:rsidRDefault="000E65A0" w:rsidP="000D08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="000D08D1" w:rsidRPr="000D08D1">
              <w:rPr>
                <w:b/>
                <w:i/>
                <w:sz w:val="18"/>
                <w:szCs w:val="18"/>
              </w:rPr>
              <w:t>C</w:t>
            </w:r>
            <w:r w:rsidRPr="000D08D1">
              <w:rPr>
                <w:b/>
                <w:i/>
                <w:sz w:val="18"/>
                <w:szCs w:val="18"/>
              </w:rPr>
              <w:t>ore</w:t>
            </w:r>
            <w:r w:rsidR="000D08D1"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814" w:type="dxa"/>
            <w:shd w:val="clear" w:color="auto" w:fill="E6E6E6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1701" w:type="dxa"/>
            <w:shd w:val="clear" w:color="auto" w:fill="E6E6E6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68" w:type="dxa"/>
            <w:shd w:val="clear" w:color="auto" w:fill="E6E6E6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2.122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[0..n]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TransactionDetails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&lt;TxDtls&gt;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</w:t>
            </w:r>
            <w:r w:rsidR="00361418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naudojama pateikti informaciją apie pagrindinę </w:t>
            </w:r>
            <w:r w:rsidR="00361418">
              <w:rPr>
                <w:iCs/>
                <w:sz w:val="18"/>
                <w:szCs w:val="18"/>
              </w:rPr>
              <w:t>opera</w:t>
            </w:r>
            <w:r>
              <w:rPr>
                <w:iCs/>
                <w:sz w:val="18"/>
                <w:szCs w:val="18"/>
              </w:rPr>
              <w:t>ciją (-as).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2.123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References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&lt;Refs&gt;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</w:t>
            </w:r>
            <w:r w:rsidR="00361418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naudojama pateikti pagrindinės operacijos identifikavimo informaciją.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2.148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2.148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2.128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EndToEndIdentification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(AT-41 Originator’s Reference of the Credit Transfer)</w:t>
            </w:r>
          </w:p>
        </w:tc>
        <w:tc>
          <w:tcPr>
            <w:tcW w:w="1814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&lt;EndToEndId&gt;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20"/>
                <w:szCs w:val="20"/>
              </w:rPr>
              <w:t>Max35Text</w:t>
            </w:r>
          </w:p>
        </w:tc>
        <w:tc>
          <w:tcPr>
            <w:tcW w:w="2268" w:type="dxa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Inicijuojančiosios pusės identifikatorius, </w:t>
            </w:r>
            <w:r w:rsidR="00361418">
              <w:rPr>
                <w:sz w:val="18"/>
                <w:szCs w:val="18"/>
              </w:rPr>
              <w:t>nesikeičiantis</w:t>
            </w:r>
            <w:r>
              <w:rPr>
                <w:sz w:val="18"/>
                <w:szCs w:val="18"/>
              </w:rPr>
              <w:t xml:space="preserve"> per visą mokėjimo grandinę (nuo pradžios iki galo).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2.136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AmountDetails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&lt;AmtDtls&gt;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</w:t>
            </w:r>
            <w:r w:rsidR="00F8454D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naudojama pateikti informaciją apie originalią sumą.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2.136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TransactionAmount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(AT-04 Amount of the Credit Transfer in Euro)</w:t>
            </w:r>
          </w:p>
        </w:tc>
        <w:tc>
          <w:tcPr>
            <w:tcW w:w="1814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&lt;TxAmt&gt;</w:t>
            </w:r>
          </w:p>
        </w:tc>
        <w:tc>
          <w:tcPr>
            <w:tcW w:w="1701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Suma eurais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2.157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2.157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2.137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Availability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&lt;Avlbty&gt;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2.163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2.163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2.143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BankTransactionCode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&lt;BkTxCd&gt;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</w:t>
            </w:r>
            <w:r w:rsidR="00361418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naudojama pateikti informaciją </w:t>
            </w:r>
            <w:r w:rsidR="00361418">
              <w:rPr>
                <w:iCs/>
                <w:sz w:val="18"/>
                <w:szCs w:val="18"/>
              </w:rPr>
              <w:t xml:space="preserve">apie </w:t>
            </w:r>
            <w:r>
              <w:rPr>
                <w:iCs/>
                <w:sz w:val="18"/>
                <w:szCs w:val="18"/>
              </w:rPr>
              <w:t xml:space="preserve">pirminės operacijos </w:t>
            </w:r>
            <w:r w:rsidR="00361418">
              <w:rPr>
                <w:iCs/>
                <w:sz w:val="18"/>
                <w:szCs w:val="18"/>
              </w:rPr>
              <w:t>rūšį</w:t>
            </w:r>
            <w:r>
              <w:rPr>
                <w:iCs/>
                <w:sz w:val="18"/>
                <w:szCs w:val="18"/>
              </w:rPr>
              <w:t>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2.172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2.172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2.152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Charges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&lt;Chrgs&gt;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Pateikiama informacij</w:t>
            </w:r>
            <w:r w:rsidR="00361418">
              <w:rPr>
                <w:iCs/>
                <w:sz w:val="18"/>
                <w:szCs w:val="18"/>
              </w:rPr>
              <w:t>a</w:t>
            </w:r>
            <w:r>
              <w:rPr>
                <w:iCs/>
                <w:sz w:val="18"/>
                <w:szCs w:val="18"/>
              </w:rPr>
              <w:t xml:space="preserve"> apie mokesčius, įtrauktus į sumos įrašą pranešime.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2.166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Interest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&lt;Intrst&gt;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siekiant suteikti informaciją apie palūkanų sumą, įtraukt</w:t>
            </w:r>
            <w:r w:rsidR="00361418">
              <w:rPr>
                <w:iCs/>
                <w:sz w:val="18"/>
                <w:szCs w:val="18"/>
              </w:rPr>
              <w:t>ą</w:t>
            </w:r>
            <w:r>
              <w:rPr>
                <w:iCs/>
                <w:sz w:val="18"/>
                <w:szCs w:val="18"/>
              </w:rPr>
              <w:t xml:space="preserve"> į sumos įrašą pranešime.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2.199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2.199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2.179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RelatedParties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&lt;RltdPties&gt;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kuri identifikuoja šalis (subjektus)</w:t>
            </w:r>
            <w:r w:rsidR="00361418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susijusias su pirmine operacija.</w:t>
            </w:r>
          </w:p>
        </w:tc>
      </w:tr>
      <w:tr w:rsidR="00955E63" w:rsidTr="00682058">
        <w:trPr>
          <w:cantSplit/>
          <w:trHeight w:val="255"/>
        </w:trPr>
        <w:tc>
          <w:tcPr>
            <w:tcW w:w="1138" w:type="dxa"/>
          </w:tcPr>
          <w:p w:rsidR="00955E63" w:rsidRDefault="00955E6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2.200</w:t>
            </w:r>
          </w:p>
        </w:tc>
        <w:tc>
          <w:tcPr>
            <w:tcW w:w="1134" w:type="dxa"/>
          </w:tcPr>
          <w:p w:rsidR="00955E63" w:rsidRDefault="00955E6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2.200</w:t>
            </w:r>
          </w:p>
        </w:tc>
        <w:tc>
          <w:tcPr>
            <w:tcW w:w="1134" w:type="dxa"/>
          </w:tcPr>
          <w:p w:rsidR="00955E63" w:rsidRDefault="00955E63"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4" w:type="dxa"/>
          </w:tcPr>
          <w:p w:rsidR="00955E63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955E63" w:rsidRPr="008D00A3" w:rsidRDefault="00955E63">
            <w:pPr>
              <w:snapToGrid w:val="0"/>
              <w:rPr>
                <w:iCs/>
                <w:color w:val="FF0000"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="00AE2703">
              <w:rPr>
                <w:b/>
                <w:i/>
                <w:sz w:val="18"/>
                <w:szCs w:val="18"/>
              </w:rPr>
              <w:t>Initiating</w:t>
            </w:r>
            <w:r>
              <w:rPr>
                <w:b/>
                <w:i/>
                <w:sz w:val="18"/>
                <w:szCs w:val="18"/>
              </w:rPr>
              <w:t>Party</w:t>
            </w:r>
          </w:p>
        </w:tc>
        <w:tc>
          <w:tcPr>
            <w:tcW w:w="2268" w:type="dxa"/>
          </w:tcPr>
          <w:p w:rsidR="00955E63" w:rsidRPr="008D00A3" w:rsidRDefault="00955E63">
            <w:pPr>
              <w:snapToGrid w:val="0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1814" w:type="dxa"/>
          </w:tcPr>
          <w:p w:rsidR="00955E63" w:rsidRPr="008D00A3" w:rsidRDefault="00955E63">
            <w:pPr>
              <w:snapToGrid w:val="0"/>
              <w:rPr>
                <w:iCs/>
                <w:color w:val="FF0000"/>
                <w:sz w:val="18"/>
                <w:szCs w:val="18"/>
              </w:rPr>
            </w:pPr>
            <w:r w:rsidRPr="008D00A3">
              <w:rPr>
                <w:iCs/>
                <w:color w:val="FF0000"/>
                <w:sz w:val="18"/>
                <w:szCs w:val="18"/>
              </w:rPr>
              <w:t>&lt; InitgPty &gt;</w:t>
            </w:r>
          </w:p>
        </w:tc>
        <w:tc>
          <w:tcPr>
            <w:tcW w:w="1701" w:type="dxa"/>
          </w:tcPr>
          <w:p w:rsidR="00955E63" w:rsidRDefault="00955E6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955E63" w:rsidRDefault="0095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kuri identifikuoja mokėjimą iniciavusį asmenį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2.181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Debtor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&lt;Dbtr&gt;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2.181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(AT-02 Name of the Originator)</w:t>
            </w:r>
          </w:p>
        </w:tc>
        <w:tc>
          <w:tcPr>
            <w:tcW w:w="1814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&lt;Nm&gt;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8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Mokėtojo pavadinimas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2.201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2.181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Identification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</w:t>
            </w:r>
            <w:r w:rsidR="00864D1C">
              <w:rPr>
                <w:i/>
                <w:iCs/>
                <w:sz w:val="18"/>
                <w:szCs w:val="18"/>
              </w:rPr>
              <w:t xml:space="preserve">T-10 Originator Identification </w:t>
            </w:r>
            <w:r w:rsidRPr="00A9190F">
              <w:rPr>
                <w:i/>
                <w:iCs/>
                <w:sz w:val="18"/>
                <w:szCs w:val="18"/>
              </w:rPr>
              <w:t>Code)</w:t>
            </w:r>
          </w:p>
        </w:tc>
        <w:tc>
          <w:tcPr>
            <w:tcW w:w="1814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Pradinio lėšų m</w:t>
            </w:r>
            <w:r>
              <w:rPr>
                <w:sz w:val="16"/>
                <w:szCs w:val="16"/>
              </w:rPr>
              <w:t>okėtojo kodas</w:t>
            </w:r>
            <w:r>
              <w:rPr>
                <w:sz w:val="16"/>
                <w:szCs w:val="16"/>
              </w:rPr>
              <w:br/>
            </w:r>
          </w:p>
        </w:tc>
      </w:tr>
      <w:tr w:rsidR="00AE2703" w:rsidTr="00682058">
        <w:trPr>
          <w:cantSplit/>
          <w:trHeight w:val="255"/>
        </w:trPr>
        <w:tc>
          <w:tcPr>
            <w:tcW w:w="1138" w:type="dxa"/>
          </w:tcPr>
          <w:p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2.202</w:t>
            </w:r>
          </w:p>
        </w:tc>
        <w:tc>
          <w:tcPr>
            <w:tcW w:w="1134" w:type="dxa"/>
          </w:tcPr>
          <w:p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2.202</w:t>
            </w:r>
          </w:p>
        </w:tc>
        <w:tc>
          <w:tcPr>
            <w:tcW w:w="1134" w:type="dxa"/>
          </w:tcPr>
          <w:p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4" w:type="dxa"/>
          </w:tcPr>
          <w:p w:rsidR="00AE2703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AE2703" w:rsidRPr="00AE2703" w:rsidRDefault="00AE2703">
            <w:pPr>
              <w:snapToGrid w:val="0"/>
              <w:rPr>
                <w:b/>
                <w:i/>
                <w:sz w:val="18"/>
                <w:szCs w:val="18"/>
              </w:rPr>
            </w:pPr>
            <w:r w:rsidRPr="008D00A3">
              <w:rPr>
                <w:b/>
                <w:i/>
                <w:sz w:val="18"/>
                <w:szCs w:val="18"/>
              </w:rPr>
              <w:t>→→→→→DebtorAccount</w:t>
            </w:r>
          </w:p>
        </w:tc>
        <w:tc>
          <w:tcPr>
            <w:tcW w:w="2268" w:type="dxa"/>
          </w:tcPr>
          <w:p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 w:rsidRPr="00E474A9">
              <w:rPr>
                <w:i/>
                <w:sz w:val="18"/>
                <w:szCs w:val="18"/>
              </w:rPr>
              <w:t>(AT-01 Account Number of the Originator)</w:t>
            </w:r>
          </w:p>
        </w:tc>
        <w:tc>
          <w:tcPr>
            <w:tcW w:w="1814" w:type="dxa"/>
          </w:tcPr>
          <w:p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&lt;DbtrAcct&gt;</w:t>
            </w:r>
          </w:p>
        </w:tc>
        <w:tc>
          <w:tcPr>
            <w:tcW w:w="1701" w:type="dxa"/>
          </w:tcPr>
          <w:p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AE2703" w:rsidRDefault="00AE2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Mokėtojo sąskaitos numeris</w:t>
            </w:r>
          </w:p>
        </w:tc>
      </w:tr>
      <w:tr w:rsidR="00AE2703" w:rsidTr="00682058">
        <w:trPr>
          <w:cantSplit/>
          <w:trHeight w:val="255"/>
        </w:trPr>
        <w:tc>
          <w:tcPr>
            <w:tcW w:w="1138" w:type="dxa"/>
          </w:tcPr>
          <w:p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2.202</w:t>
            </w:r>
          </w:p>
        </w:tc>
        <w:tc>
          <w:tcPr>
            <w:tcW w:w="1134" w:type="dxa"/>
          </w:tcPr>
          <w:p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2.202</w:t>
            </w:r>
          </w:p>
        </w:tc>
        <w:tc>
          <w:tcPr>
            <w:tcW w:w="1134" w:type="dxa"/>
          </w:tcPr>
          <w:p w:rsidR="00AE2703" w:rsidRDefault="00AE2703"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4" w:type="dxa"/>
          </w:tcPr>
          <w:p w:rsidR="00AE2703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[1..1]</w:t>
            </w:r>
          </w:p>
        </w:tc>
        <w:tc>
          <w:tcPr>
            <w:tcW w:w="2268" w:type="dxa"/>
          </w:tcPr>
          <w:p w:rsidR="00AE2703" w:rsidRPr="00A9190F" w:rsidRDefault="00AE2703" w:rsidP="00F01717">
            <w:pPr>
              <w:snapToGrid w:val="0"/>
              <w:rPr>
                <w:b/>
                <w:i/>
                <w:sz w:val="18"/>
                <w:szCs w:val="18"/>
              </w:rPr>
            </w:pPr>
            <w:r w:rsidRPr="005739D3">
              <w:rPr>
                <w:b/>
                <w:i/>
                <w:sz w:val="18"/>
                <w:szCs w:val="18"/>
              </w:rPr>
              <w:t>→→→→→→</w:t>
            </w:r>
            <w:r>
              <w:rPr>
                <w:b/>
                <w:i/>
                <w:sz w:val="18"/>
                <w:szCs w:val="18"/>
              </w:rPr>
              <w:t>Identification</w:t>
            </w:r>
          </w:p>
        </w:tc>
        <w:tc>
          <w:tcPr>
            <w:tcW w:w="2268" w:type="dxa"/>
          </w:tcPr>
          <w:p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:rsidR="00AE2703" w:rsidRDefault="00AE2703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AE2703" w:rsidRDefault="00AE2703">
            <w:pPr>
              <w:rPr>
                <w:sz w:val="18"/>
                <w:szCs w:val="18"/>
              </w:rPr>
            </w:pP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2.183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UltimateDebtor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&lt;UltmtDbtr&gt;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mokėtojas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2.183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(AT-08 Name of the Originator Reference Party)</w:t>
            </w: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&lt;Nm&gt;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Galutinio mokėtojo pavadinimas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2.183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Identification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(AT-09 Identification Code of the Originator Reference Party)</w:t>
            </w: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Pradinio mokėtojo kodas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2.184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Creditor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&lt;Cdtr&gt;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Lėšų gavėjas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2.184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(AT-21 Name of the Beneficiary)</w:t>
            </w:r>
          </w:p>
        </w:tc>
        <w:tc>
          <w:tcPr>
            <w:tcW w:w="1814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&lt;Nm&gt;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8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Gavėjo pavadinimas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2.184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Identification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</w:t>
            </w:r>
            <w:r w:rsidR="00864D1C">
              <w:rPr>
                <w:i/>
                <w:iCs/>
                <w:sz w:val="18"/>
                <w:szCs w:val="18"/>
              </w:rPr>
              <w:t>T-24 Beneficiary Identification</w:t>
            </w:r>
            <w:r w:rsidRPr="00A9190F">
              <w:rPr>
                <w:i/>
                <w:iCs/>
                <w:sz w:val="18"/>
                <w:szCs w:val="18"/>
              </w:rPr>
              <w:t xml:space="preserve"> Code)</w:t>
            </w:r>
          </w:p>
        </w:tc>
        <w:tc>
          <w:tcPr>
            <w:tcW w:w="1814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Lėšų gavėjo identifikacinis kodas</w:t>
            </w:r>
          </w:p>
        </w:tc>
      </w:tr>
      <w:tr w:rsidR="00175D1F" w:rsidTr="00682058">
        <w:trPr>
          <w:cantSplit/>
          <w:trHeight w:val="255"/>
        </w:trPr>
        <w:tc>
          <w:tcPr>
            <w:tcW w:w="1138" w:type="dxa"/>
          </w:tcPr>
          <w:p w:rsidR="00175D1F" w:rsidRDefault="00175D1F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2.205</w:t>
            </w:r>
          </w:p>
        </w:tc>
        <w:tc>
          <w:tcPr>
            <w:tcW w:w="1134" w:type="dxa"/>
          </w:tcPr>
          <w:p w:rsidR="00175D1F" w:rsidRDefault="00175D1F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2.205</w:t>
            </w:r>
          </w:p>
        </w:tc>
        <w:tc>
          <w:tcPr>
            <w:tcW w:w="1134" w:type="dxa"/>
          </w:tcPr>
          <w:p w:rsidR="00175D1F" w:rsidRDefault="00175D1F"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4" w:type="dxa"/>
          </w:tcPr>
          <w:p w:rsidR="00175D1F" w:rsidRDefault="00175D1F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175D1F" w:rsidRPr="00A9190F" w:rsidRDefault="00AD3FB3">
            <w:pPr>
              <w:snapToGrid w:val="0"/>
              <w:rPr>
                <w:b/>
                <w:i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="00F01717">
              <w:rPr>
                <w:b/>
                <w:i/>
                <w:sz w:val="18"/>
                <w:szCs w:val="18"/>
              </w:rPr>
              <w:t>CreditorAccount</w:t>
            </w:r>
          </w:p>
        </w:tc>
        <w:tc>
          <w:tcPr>
            <w:tcW w:w="2268" w:type="dxa"/>
          </w:tcPr>
          <w:p w:rsidR="00175D1F" w:rsidRDefault="00175D1F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175D1F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&lt;CdtrAcct&gt;</w:t>
            </w:r>
          </w:p>
        </w:tc>
        <w:tc>
          <w:tcPr>
            <w:tcW w:w="1701" w:type="dxa"/>
          </w:tcPr>
          <w:p w:rsidR="00175D1F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175D1F" w:rsidRDefault="00F01717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Lėšų gavėjo sąskaita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UltimateCreditor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&lt;UltmtCdtr&gt;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Galutinis lėšų gavėjas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(AT-28 Name of the Beneficiary Reference Party)</w:t>
            </w: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&lt;Nm&gt;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Galutinio lėšų gavėjo pavadinimas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2.186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Identification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(AT-29 Identification Code of the Beneficiary Reference Party)</w:t>
            </w: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&lt;Id&gt;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Galutinio lėšų gavėjo identifikacinis kodas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2.211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2.211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2.191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RelatedAgents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&lt;RltdAgts&gt;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identifikuoti šalis (subjektus), susijusias su pagrindiniu mokėjimu.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2.204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Purpose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&lt;Purp&gt;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Mokėjimo pervedimo paskirtis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2.225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2.225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2.205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Code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(AT-44 Purpose of the Credit Transfer)</w:t>
            </w: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&lt;Cd&gt;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Code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Mokėjimo paskirtį atitinkantis kodas pagal išorinį kodų sąrašą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2.227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2.227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2.108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RelatedRemittanceInformation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&lt;RltdRmtInf&gt;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suteikti informaciją, susijusi</w:t>
            </w:r>
            <w:r w:rsidR="000F5760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su </w:t>
            </w:r>
            <w:r w:rsidR="000F5760">
              <w:rPr>
                <w:sz w:val="18"/>
                <w:szCs w:val="18"/>
              </w:rPr>
              <w:t xml:space="preserve">bet kurios šalies (subjekto) </w:t>
            </w:r>
            <w:r>
              <w:rPr>
                <w:sz w:val="18"/>
                <w:szCs w:val="18"/>
              </w:rPr>
              <w:t>persiųstos informacijos apdorojimu mokėjimo apdorojimo grandinėje.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2.234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2.234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2.214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RemittanceInformation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(AT-05 Remittance Information)</w:t>
            </w:r>
          </w:p>
        </w:tc>
        <w:tc>
          <w:tcPr>
            <w:tcW w:w="1814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&lt;RmtInf&gt;</w:t>
            </w:r>
          </w:p>
        </w:tc>
        <w:tc>
          <w:tcPr>
            <w:tcW w:w="1701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rPr>
                <w:iCs/>
                <w:sz w:val="18"/>
                <w:szCs w:val="18"/>
              </w:rPr>
            </w:pPr>
            <w:r w:rsidRPr="00864D1C">
              <w:rPr>
                <w:sz w:val="18"/>
                <w:szCs w:val="16"/>
              </w:rPr>
              <w:t>Mokėjimo paskirtis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2.266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2.266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2.246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RelatedDates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&lt;RltdDts&gt;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ISODate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kuri apibrėžia pagrindinės operacijos datas.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2.270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2.270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2.250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InterbankSettlementDate</w:t>
            </w:r>
          </w:p>
        </w:tc>
        <w:tc>
          <w:tcPr>
            <w:tcW w:w="2268" w:type="dxa"/>
            <w:shd w:val="clear" w:color="auto" w:fill="FFFF00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(AT-42 The Settlement Date of the Credit Transfer)</w:t>
            </w: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&lt;IntrBkSttlmDt&gt;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ISODate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Atsiskaitymo data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2.277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2.277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2.277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RelatedPrice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&lt;RltdPric&gt;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kuri apibrėžia pagrindinės operacijos įkainį.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2.282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RelatedQuantities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&lt;RltdQties&gt;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kuri apibrėžia pagrindinės operacijos susijusius kiekius (pvz., vertybiniai popieriai).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2.287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2.287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2.287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FinancialInstrumentIdentification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&lt;FinInstrmId&gt;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Elementų aibė, naudojama </w:t>
            </w:r>
            <w:r w:rsidR="000F5760">
              <w:rPr>
                <w:iCs/>
                <w:sz w:val="18"/>
                <w:szCs w:val="18"/>
              </w:rPr>
              <w:t xml:space="preserve">identifikuoti </w:t>
            </w:r>
            <w:r>
              <w:rPr>
                <w:iCs/>
                <w:sz w:val="18"/>
                <w:szCs w:val="18"/>
              </w:rPr>
              <w:t>vertybini</w:t>
            </w:r>
            <w:r w:rsidR="000F5760">
              <w:rPr>
                <w:iCs/>
                <w:sz w:val="18"/>
                <w:szCs w:val="18"/>
              </w:rPr>
              <w:t>u</w:t>
            </w:r>
            <w:r>
              <w:rPr>
                <w:iCs/>
                <w:sz w:val="18"/>
                <w:szCs w:val="18"/>
              </w:rPr>
              <w:t>s popieri</w:t>
            </w:r>
            <w:r w:rsidR="00EA17CB">
              <w:rPr>
                <w:iCs/>
                <w:sz w:val="18"/>
                <w:szCs w:val="18"/>
              </w:rPr>
              <w:t>u</w:t>
            </w:r>
            <w:r>
              <w:rPr>
                <w:iCs/>
                <w:sz w:val="18"/>
                <w:szCs w:val="18"/>
              </w:rPr>
              <w:t>s.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2.292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Tax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&lt;Tax&gt;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pateikti duomenis apie mokesčius.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2.293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ReturnInformation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&lt;RtrInf&gt;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 w:rsidP="00864D1C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pateikti grąžinimo informacij</w:t>
            </w:r>
            <w:r w:rsidR="000F5760">
              <w:rPr>
                <w:iCs/>
                <w:sz w:val="18"/>
                <w:szCs w:val="18"/>
              </w:rPr>
              <w:t>ą</w:t>
            </w:r>
            <w:r>
              <w:rPr>
                <w:iCs/>
                <w:sz w:val="18"/>
                <w:szCs w:val="18"/>
              </w:rPr>
              <w:t>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2.308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2.308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2.308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CorporateAction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&lt;CorpActn&gt;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Elementų aibė, naudojama identifikuoti pagrindinius verslo veiksmus.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2.312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2.312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A9190F">
              <w:rPr>
                <w:b/>
                <w:i/>
                <w:sz w:val="18"/>
                <w:szCs w:val="18"/>
              </w:rPr>
              <w:t>→→→→</w:t>
            </w:r>
            <w:r w:rsidRPr="00A9190F">
              <w:rPr>
                <w:b/>
                <w:i/>
                <w:iCs/>
                <w:sz w:val="18"/>
                <w:szCs w:val="18"/>
              </w:rPr>
              <w:t xml:space="preserve"> SafekeepingAccount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&lt;SfkpgAcct&gt;</w:t>
            </w:r>
          </w:p>
        </w:tc>
        <w:tc>
          <w:tcPr>
            <w:tcW w:w="1701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Sudėtinis rodinys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Vertybinių popierių ar investicijų sąskaita. Vertybinių popierių sąskaita – tai sąskaita, kurioje vykdomos vertybinių popierių operacijos.</w:t>
            </w:r>
          </w:p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Investicijų sąskaita – tai tarp investuotojo (-ų) ir fondo valdytojo ar fondo sudaryta sąskaita.</w:t>
            </w:r>
          </w:p>
        </w:tc>
      </w:tr>
      <w:tr w:rsidR="000E65A0" w:rsidTr="00682058">
        <w:trPr>
          <w:cantSplit/>
          <w:trHeight w:val="255"/>
        </w:trPr>
        <w:tc>
          <w:tcPr>
            <w:tcW w:w="1138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2.313</w:t>
            </w:r>
          </w:p>
        </w:tc>
        <w:tc>
          <w:tcPr>
            <w:tcW w:w="1134" w:type="dxa"/>
          </w:tcPr>
          <w:p w:rsidR="000E65A0" w:rsidRDefault="000E65A0"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2.313</w:t>
            </w:r>
          </w:p>
        </w:tc>
        <w:tc>
          <w:tcPr>
            <w:tcW w:w="62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[0..1]</w:t>
            </w:r>
          </w:p>
        </w:tc>
        <w:tc>
          <w:tcPr>
            <w:tcW w:w="2268" w:type="dxa"/>
          </w:tcPr>
          <w:p w:rsidR="000E65A0" w:rsidRPr="00A9190F" w:rsidRDefault="000E65A0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sz w:val="18"/>
                <w:szCs w:val="18"/>
              </w:rPr>
              <w:t>→→→→</w:t>
            </w:r>
            <w:r w:rsidRPr="00A9190F">
              <w:rPr>
                <w:i/>
                <w:iCs/>
                <w:sz w:val="18"/>
                <w:szCs w:val="18"/>
              </w:rPr>
              <w:t xml:space="preserve"> AdditionalTransactionInformation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&lt;AddtlTxInf&gt;</w:t>
            </w:r>
          </w:p>
        </w:tc>
        <w:tc>
          <w:tcPr>
            <w:tcW w:w="1701" w:type="dxa"/>
          </w:tcPr>
          <w:p w:rsidR="000E65A0" w:rsidRPr="00A9190F" w:rsidRDefault="000E65A0">
            <w:pPr>
              <w:snapToGrid w:val="0"/>
              <w:rPr>
                <w:i/>
                <w:iCs/>
                <w:sz w:val="18"/>
                <w:szCs w:val="18"/>
              </w:rPr>
            </w:pPr>
            <w:r w:rsidRPr="00A9190F">
              <w:rPr>
                <w:i/>
                <w:iCs/>
                <w:sz w:val="18"/>
                <w:szCs w:val="18"/>
              </w:rPr>
              <w:t>Max500Text</w:t>
            </w:r>
          </w:p>
        </w:tc>
        <w:tc>
          <w:tcPr>
            <w:tcW w:w="2268" w:type="dxa"/>
          </w:tcPr>
          <w:p w:rsidR="000E65A0" w:rsidRDefault="000E65A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Papildoma informacija apie sandorį.</w:t>
            </w:r>
          </w:p>
        </w:tc>
      </w:tr>
    </w:tbl>
    <w:p w:rsidR="000E65A0" w:rsidRDefault="000E65A0">
      <w:pPr>
        <w:rPr>
          <w:sz w:val="18"/>
          <w:szCs w:val="18"/>
        </w:rPr>
        <w:sectPr w:rsidR="000E65A0" w:rsidSect="00976C63">
          <w:pgSz w:w="16838" w:h="11906" w:orient="landscape"/>
          <w:pgMar w:top="567" w:right="1134" w:bottom="1701" w:left="1701" w:header="567" w:footer="567" w:gutter="0"/>
          <w:cols w:space="1296"/>
          <w:docGrid w:linePitch="360"/>
        </w:sectPr>
      </w:pPr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20" w:name="_Toc410910979"/>
      <w:r w:rsidRPr="00864D1C">
        <w:rPr>
          <w:rFonts w:ascii="Times New Roman" w:hAnsi="Times New Roman" w:cs="Times New Roman"/>
          <w:i w:val="0"/>
          <w:iCs w:val="0"/>
        </w:rPr>
        <w:t>3.</w:t>
      </w:r>
      <w:r w:rsidR="00324D73">
        <w:rPr>
          <w:rFonts w:ascii="Times New Roman" w:hAnsi="Times New Roman" w:cs="Times New Roman"/>
          <w:i w:val="0"/>
          <w:iCs w:val="0"/>
        </w:rPr>
        <w:t>4</w:t>
      </w:r>
      <w:r w:rsidR="000F5760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Naudojami duomenų tipai</w:t>
      </w:r>
      <w:bookmarkEnd w:id="20"/>
    </w:p>
    <w:p w:rsidR="000E65A0" w:rsidRDefault="000E65A0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649"/>
        <w:gridCol w:w="3668"/>
      </w:tblGrid>
      <w:tr w:rsidR="000E65A0">
        <w:tc>
          <w:tcPr>
            <w:tcW w:w="2316" w:type="dxa"/>
            <w:shd w:val="clear" w:color="auto" w:fill="E6E6E6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3769" w:type="dxa"/>
            <w:shd w:val="clear" w:color="auto" w:fill="E6E6E6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Aprašymas</w:t>
            </w:r>
          </w:p>
        </w:tc>
        <w:tc>
          <w:tcPr>
            <w:tcW w:w="3769" w:type="dxa"/>
            <w:shd w:val="clear" w:color="auto" w:fill="E6E6E6"/>
          </w:tcPr>
          <w:p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Pavyzdys</w:t>
            </w:r>
          </w:p>
        </w:tc>
      </w:tr>
      <w:tr w:rsidR="000E65A0">
        <w:tc>
          <w:tcPr>
            <w:tcW w:w="231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Šis duomenų tipas privalo būti naudojamas su </w:t>
            </w:r>
            <w:r>
              <w:rPr>
                <w:i/>
                <w:sz w:val="18"/>
                <w:szCs w:val="18"/>
              </w:rPr>
              <w:t>Currency</w:t>
            </w:r>
            <w:r>
              <w:rPr>
                <w:sz w:val="18"/>
                <w:szCs w:val="18"/>
              </w:rPr>
              <w:t xml:space="preserve"> (Ccy) XML </w:t>
            </w:r>
            <w:r w:rsidRPr="00864D1C">
              <w:rPr>
                <w:sz w:val="18"/>
                <w:szCs w:val="18"/>
              </w:rPr>
              <w:t>atributu</w:t>
            </w:r>
            <w:r>
              <w:rPr>
                <w:sz w:val="18"/>
                <w:szCs w:val="18"/>
              </w:rPr>
              <w:t>.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skaitmenų</w:t>
            </w:r>
            <w:r w:rsidR="000F5760">
              <w:rPr>
                <w:sz w:val="18"/>
                <w:szCs w:val="18"/>
              </w:rPr>
              <w:t xml:space="preserve"> skaičius</w:t>
            </w:r>
            <w:r>
              <w:rPr>
                <w:sz w:val="18"/>
                <w:szCs w:val="18"/>
              </w:rPr>
              <w:t xml:space="preserve"> – 18;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Trupmeninės dalies skaitmenų </w:t>
            </w:r>
            <w:r w:rsidR="000F5760">
              <w:rPr>
                <w:sz w:val="18"/>
                <w:szCs w:val="18"/>
              </w:rPr>
              <w:t xml:space="preserve">skaičius </w:t>
            </w:r>
            <w:r>
              <w:rPr>
                <w:sz w:val="18"/>
                <w:szCs w:val="18"/>
              </w:rPr>
              <w:t>– 5;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Pastabos:</w:t>
            </w:r>
          </w:p>
          <w:p w:rsidR="000E65A0" w:rsidRDefault="000E65A0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Trupmeninė dalis atskiriama tašku</w:t>
            </w:r>
            <w:r w:rsidR="000F5760">
              <w:rPr>
                <w:sz w:val="18"/>
                <w:szCs w:val="18"/>
              </w:rPr>
              <w:t>;</w:t>
            </w:r>
          </w:p>
          <w:p w:rsidR="000E65A0" w:rsidRDefault="000E65A0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Valiutos suma ir raidinis kodas privalo atitikti ISO 4217 [4].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&lt;Amt Ccy='EUR'&gt;1.0&lt;/Amt&gt;</w:t>
            </w:r>
          </w:p>
        </w:tc>
      </w:tr>
      <w:tr w:rsidR="000E65A0">
        <w:tc>
          <w:tcPr>
            <w:tcW w:w="231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3769" w:type="dxa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Pranešimo elementui, kurio duomenų tipas yra „kodas“, numatyta iš anksto žinoma reikšm</w:t>
            </w:r>
            <w:r w:rsidR="000F5760">
              <w:rPr>
                <w:sz w:val="18"/>
                <w:szCs w:val="18"/>
              </w:rPr>
              <w:t>ė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MIXD</w:t>
            </w:r>
          </w:p>
        </w:tc>
      </w:tr>
      <w:tr w:rsidR="000E65A0">
        <w:tc>
          <w:tcPr>
            <w:tcW w:w="231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CODE</w:t>
            </w:r>
          </w:p>
        </w:tc>
        <w:tc>
          <w:tcPr>
            <w:tcW w:w="3769" w:type="dxa"/>
          </w:tcPr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kodas. Šis duomenų tipas privalo atitikti ISO 3166 [3].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</w:t>
            </w:r>
          </w:p>
        </w:tc>
      </w:tr>
      <w:tr w:rsidR="000E65A0">
        <w:tc>
          <w:tcPr>
            <w:tcW w:w="231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DECIMALNUMBER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Trupmeninis skaičius.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skaitmenų</w:t>
            </w:r>
            <w:r w:rsidR="000F5760">
              <w:rPr>
                <w:sz w:val="18"/>
                <w:szCs w:val="18"/>
              </w:rPr>
              <w:t xml:space="preserve"> skaičius</w:t>
            </w:r>
            <w:r>
              <w:rPr>
                <w:sz w:val="18"/>
                <w:szCs w:val="18"/>
              </w:rPr>
              <w:t xml:space="preserve"> – 18;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Trupmeninės dalies skaitmenų </w:t>
            </w:r>
            <w:r w:rsidR="000F5760">
              <w:rPr>
                <w:sz w:val="18"/>
                <w:szCs w:val="18"/>
              </w:rPr>
              <w:t>skaičius</w:t>
            </w:r>
            <w:r>
              <w:rPr>
                <w:sz w:val="18"/>
                <w:szCs w:val="18"/>
              </w:rPr>
              <w:t xml:space="preserve"> – 17;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Trupmeninė dalis atskiriama tašku.</w:t>
            </w:r>
          </w:p>
          <w:p w:rsidR="000E65A0" w:rsidRDefault="000E65A0">
            <w:pPr>
              <w:rPr>
                <w:b/>
                <w:sz w:val="18"/>
                <w:szCs w:val="18"/>
              </w:rPr>
            </w:pP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458.2325</w:t>
            </w:r>
          </w:p>
        </w:tc>
      </w:tr>
      <w:tr w:rsidR="000E65A0">
        <w:tc>
          <w:tcPr>
            <w:tcW w:w="231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ISODATE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 data, kurios užrašymo formatas yra YYYY-MM-DD, kur:</w:t>
            </w:r>
          </w:p>
          <w:p w:rsidR="000E65A0" w:rsidRDefault="000E65A0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YYYY atitinka keturių skaitmenų metus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E65A0" w:rsidRDefault="000E65A0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 – dviejų skaitmenų mėnuo (01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sausis, ir t.</w:t>
            </w:r>
            <w:r w:rsidR="00B67C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t.)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E65A0" w:rsidRDefault="000E65A0" w:rsidP="00864D1C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DD – dviejų skaitmenų diena (nuo 01 iki 31).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2009-11-25</w:t>
            </w:r>
          </w:p>
        </w:tc>
      </w:tr>
      <w:tr w:rsidR="000E65A0">
        <w:tc>
          <w:tcPr>
            <w:tcW w:w="231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ISODATETIME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Realus laikas, kurį apibrėžia privaloma datos ir laiko komponentė išreikšta UTC (angl. </w:t>
            </w:r>
            <w:r w:rsidRPr="00864D1C">
              <w:rPr>
                <w:i/>
                <w:sz w:val="18"/>
                <w:szCs w:val="18"/>
              </w:rPr>
              <w:t>Universal Coordinated Time</w:t>
            </w:r>
            <w:r>
              <w:rPr>
                <w:sz w:val="18"/>
                <w:szCs w:val="18"/>
              </w:rPr>
              <w:t>) laiko formatu YYYY-MM-DDThh:mm:ss.sssZ, vietos laiku su UTC laiko sukoordinavimu YYYY-MM-DDThh:mm:ss.sss+/-hh:mm arba vietos laiko formatu YYYY-MM-DDThh:mm:ss.sss.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Pastaba dėl laiko formato: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0F5760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alendorinės dienos pradžia </w:t>
            </w:r>
            <w:r w:rsidR="000F576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pabaiga</w:t>
            </w:r>
            <w:r w:rsidR="000F576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00:00:00 – kalendorinės dienos pradžia;</w:t>
            </w:r>
          </w:p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24:00:00 – kalendorinės dienos pabaiga;</w:t>
            </w:r>
          </w:p>
          <w:p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F576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ekundžių trupmenos laiko format</w:t>
            </w:r>
            <w:r w:rsidR="000F5760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; Sekundžių dešimtainės trupmenos gali būti įtrauktos </w:t>
            </w:r>
            <w:r w:rsidR="000A3423">
              <w:rPr>
                <w:sz w:val="18"/>
                <w:szCs w:val="18"/>
              </w:rPr>
              <w:t xml:space="preserve">į </w:t>
            </w:r>
            <w:r>
              <w:rPr>
                <w:sz w:val="18"/>
                <w:szCs w:val="18"/>
              </w:rPr>
              <w:t>format</w:t>
            </w:r>
            <w:r w:rsidR="000A3423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. Tokiu atveju dalyvaujančios pusės turi susitarti dėl maksimalaus leistino skaitmenų </w:t>
            </w:r>
            <w:r w:rsidR="000A3423">
              <w:rPr>
                <w:sz w:val="18"/>
                <w:szCs w:val="18"/>
              </w:rPr>
              <w:t>skaičiaus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2009-11-25T08:35:30</w:t>
            </w:r>
          </w:p>
        </w:tc>
      </w:tr>
      <w:tr w:rsidR="000E65A0">
        <w:tc>
          <w:tcPr>
            <w:tcW w:w="231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MAXKNUMBERTEXT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 skaitmenų eilutę, kurios maksimalus ilgis yra K skaitmenų. Užrašymo formatas yra </w:t>
            </w:r>
            <w:r>
              <w:rPr>
                <w:sz w:val="20"/>
                <w:szCs w:val="20"/>
              </w:rPr>
              <w:t>[0</w:t>
            </w:r>
            <w:r w:rsidR="000A342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9]{1,</w:t>
            </w:r>
            <w:r w:rsidR="000A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K}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65A0">
        <w:tc>
          <w:tcPr>
            <w:tcW w:w="2316" w:type="dxa"/>
          </w:tcPr>
          <w:p w:rsidR="000E65A0" w:rsidRDefault="000E65A0">
            <w:r>
              <w:rPr>
                <w:sz w:val="18"/>
                <w:szCs w:val="18"/>
              </w:rPr>
              <w:t>MAXKTEXT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simbolių eilutę, kurios maksimalus ilgis yra K simbolių, o minimalus ilgis – 1</w:t>
            </w:r>
            <w:r w:rsidR="000A34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simbolis.</w:t>
            </w:r>
          </w:p>
        </w:tc>
        <w:tc>
          <w:tcPr>
            <w:tcW w:w="3769" w:type="dxa"/>
          </w:tcPr>
          <w:p w:rsidR="000E65A0" w:rsidRDefault="000E65A0">
            <w:r>
              <w:rPr>
                <w:sz w:val="18"/>
                <w:szCs w:val="18"/>
              </w:rPr>
              <w:t>Eilutė, kurios simbolių kiekis toks, koks nurodytas formato aprašyme.</w:t>
            </w:r>
          </w:p>
          <w:p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>
        <w:tc>
          <w:tcPr>
            <w:tcW w:w="2316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TRUEFALSEINDICATOR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Loginio tipo reikšmė, kuri gali turėti dvi reikšmes – „true“ arba „false“.</w:t>
            </w:r>
          </w:p>
        </w:tc>
        <w:tc>
          <w:tcPr>
            <w:tcW w:w="3769" w:type="dxa"/>
          </w:tcPr>
          <w:p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</w:t>
            </w:r>
          </w:p>
        </w:tc>
      </w:tr>
    </w:tbl>
    <w:p w:rsidR="000E65A0" w:rsidRDefault="000E65A0">
      <w:pPr>
        <w:rPr>
          <w:b/>
          <w:sz w:val="18"/>
          <w:szCs w:val="18"/>
        </w:rPr>
      </w:pPr>
    </w:p>
    <w:p w:rsidR="000E65A0" w:rsidRDefault="000E65A0">
      <w:pPr>
        <w:rPr>
          <w:b/>
          <w:sz w:val="18"/>
          <w:szCs w:val="18"/>
        </w:rPr>
      </w:pPr>
    </w:p>
    <w:p w:rsidR="000E65A0" w:rsidRDefault="000E65A0">
      <w:pPr>
        <w:rPr>
          <w:b/>
          <w:sz w:val="18"/>
          <w:szCs w:val="18"/>
        </w:rPr>
        <w:sectPr w:rsidR="000E65A0" w:rsidSect="00976C63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21" w:name="_Toc410910980"/>
      <w:r w:rsidRPr="00864D1C">
        <w:rPr>
          <w:rFonts w:ascii="Times New Roman" w:hAnsi="Times New Roman" w:cs="Times New Roman"/>
        </w:rPr>
        <w:t>4</w:t>
      </w:r>
      <w:r w:rsidR="00F10463" w:rsidRPr="00864D1C">
        <w:rPr>
          <w:rFonts w:ascii="Times New Roman" w:hAnsi="Times New Roman" w:cs="Times New Roman"/>
        </w:rPr>
        <w:t>.</w:t>
      </w:r>
      <w:r w:rsidRPr="00864D1C">
        <w:rPr>
          <w:rFonts w:ascii="Times New Roman" w:hAnsi="Times New Roman" w:cs="Times New Roman"/>
        </w:rPr>
        <w:t xml:space="preserve"> XML PRANEŠIMŲ NAUDOJIMO PAVYZDŽIAI</w:t>
      </w:r>
      <w:bookmarkEnd w:id="21"/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22" w:name="_Toc410910981"/>
      <w:r w:rsidRPr="00864D1C">
        <w:rPr>
          <w:rFonts w:ascii="Times New Roman" w:hAnsi="Times New Roman" w:cs="Times New Roman"/>
          <w:i w:val="0"/>
          <w:iCs w:val="0"/>
        </w:rPr>
        <w:t>4.1</w:t>
      </w:r>
      <w:r w:rsidR="000A3423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Kredito </w:t>
      </w:r>
      <w:r w:rsidR="002702C8">
        <w:rPr>
          <w:rFonts w:ascii="Times New Roman" w:hAnsi="Times New Roman" w:cs="Times New Roman"/>
          <w:i w:val="0"/>
          <w:iCs w:val="0"/>
        </w:rPr>
        <w:t>pervedimai</w:t>
      </w:r>
      <w:bookmarkEnd w:id="22"/>
    </w:p>
    <w:p w:rsidR="00682058" w:rsidRDefault="00682058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XML pranešimo pavyzdyje pateikti kredito pervedimai su tokiais duomenimis: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Inicijuojanti pusė: </w:t>
      </w:r>
      <w:r w:rsidR="00350E76">
        <w:rPr>
          <w:sz w:val="18"/>
          <w:szCs w:val="18"/>
        </w:rPr>
        <w:t>„</w:t>
      </w:r>
      <w:r w:rsidRPr="00864D1C">
        <w:rPr>
          <w:sz w:val="18"/>
          <w:szCs w:val="18"/>
        </w:rPr>
        <w:t>Cobelfac</w:t>
      </w:r>
      <w:r w:rsidR="00350E76">
        <w:rPr>
          <w:sz w:val="18"/>
          <w:szCs w:val="18"/>
        </w:rPr>
        <w:t>“</w:t>
      </w:r>
      <w:r w:rsidRPr="00864D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įmonė, įmonės kodas yra </w:t>
      </w:r>
      <w:r w:rsidRPr="00864D1C">
        <w:rPr>
          <w:sz w:val="18"/>
          <w:szCs w:val="18"/>
        </w:rPr>
        <w:t>0468651441</w:t>
      </w:r>
      <w:r>
        <w:rPr>
          <w:sz w:val="18"/>
          <w:szCs w:val="18"/>
        </w:rPr>
        <w:t>.</w:t>
      </w:r>
    </w:p>
    <w:p w:rsidR="000E65A0" w:rsidRDefault="000E65A0">
      <w:pPr>
        <w:rPr>
          <w:sz w:val="18"/>
          <w:szCs w:val="18"/>
        </w:rPr>
      </w:pPr>
    </w:p>
    <w:p w:rsidR="000E65A0" w:rsidRDefault="001943C6">
      <w:pPr>
        <w:rPr>
          <w:color w:val="000000"/>
          <w:sz w:val="18"/>
          <w:szCs w:val="18"/>
          <w:u w:val="single"/>
        </w:rPr>
      </w:pPr>
      <w:r>
        <w:rPr>
          <w:sz w:val="18"/>
          <w:szCs w:val="18"/>
          <w:u w:val="single"/>
        </w:rPr>
        <w:t>1 k</w:t>
      </w:r>
      <w:r w:rsidR="000E65A0">
        <w:rPr>
          <w:sz w:val="18"/>
          <w:szCs w:val="18"/>
          <w:u w:val="single"/>
        </w:rPr>
        <w:t>redito pervedimas</w:t>
      </w:r>
      <w:r w:rsidR="000E65A0">
        <w:rPr>
          <w:color w:val="000000"/>
          <w:sz w:val="18"/>
          <w:szCs w:val="18"/>
        </w:rPr>
        <w:t>:</w:t>
      </w:r>
      <w:r w:rsidR="000E65A0">
        <w:rPr>
          <w:color w:val="000000"/>
          <w:sz w:val="18"/>
          <w:szCs w:val="18"/>
          <w:u w:val="single"/>
        </w:rPr>
        <w:t xml:space="preserve">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Užklausos vykdymo data: 2009</w:t>
      </w:r>
      <w:r w:rsidR="001943C6">
        <w:rPr>
          <w:sz w:val="18"/>
          <w:szCs w:val="18"/>
        </w:rPr>
        <w:t>-09-28</w:t>
      </w:r>
      <w:r>
        <w:rPr>
          <w:sz w:val="18"/>
          <w:szCs w:val="18"/>
        </w:rPr>
        <w:t xml:space="preserve">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Mokėtojas: </w:t>
      </w:r>
      <w:r w:rsidR="00350E76">
        <w:rPr>
          <w:sz w:val="18"/>
          <w:szCs w:val="18"/>
        </w:rPr>
        <w:t>„</w:t>
      </w:r>
      <w:r>
        <w:rPr>
          <w:sz w:val="18"/>
          <w:szCs w:val="18"/>
        </w:rPr>
        <w:t>Cobelfac</w:t>
      </w:r>
      <w:r w:rsidR="00350E76">
        <w:rPr>
          <w:sz w:val="18"/>
          <w:szCs w:val="18"/>
        </w:rPr>
        <w:t>“</w:t>
      </w:r>
      <w:r>
        <w:rPr>
          <w:sz w:val="18"/>
          <w:szCs w:val="18"/>
        </w:rPr>
        <w:t xml:space="preserve"> įmonė, sąskaitos numeris (IBAN) BE68539007547034 banke (BIC) AAAABE33 </w:t>
      </w:r>
    </w:p>
    <w:p w:rsidR="000E65A0" w:rsidRDefault="00750886">
      <w:pPr>
        <w:rPr>
          <w:sz w:val="18"/>
          <w:szCs w:val="18"/>
        </w:rPr>
      </w:pPr>
      <w:r w:rsidRPr="00864D1C">
        <w:rPr>
          <w:sz w:val="18"/>
          <w:szCs w:val="18"/>
        </w:rPr>
        <w:t>Nuo pradžios iki galo nekintanti nuoroda (</w:t>
      </w:r>
      <w:r w:rsidR="000E65A0" w:rsidRPr="00864D1C">
        <w:rPr>
          <w:i/>
          <w:sz w:val="18"/>
          <w:szCs w:val="18"/>
        </w:rPr>
        <w:t>End-To-End Reference</w:t>
      </w:r>
      <w:r>
        <w:rPr>
          <w:sz w:val="18"/>
          <w:szCs w:val="18"/>
        </w:rPr>
        <w:t>)</w:t>
      </w:r>
      <w:r w:rsidR="000E65A0">
        <w:rPr>
          <w:sz w:val="18"/>
          <w:szCs w:val="18"/>
        </w:rPr>
        <w:t xml:space="preserve">: ABC/4562/2009-09-28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Suma ir valiuta: 535</w:t>
      </w:r>
      <w:r w:rsidR="001943C6">
        <w:rPr>
          <w:sz w:val="18"/>
          <w:szCs w:val="18"/>
        </w:rPr>
        <w:t>,</w:t>
      </w:r>
      <w:r>
        <w:rPr>
          <w:sz w:val="18"/>
          <w:szCs w:val="18"/>
        </w:rPr>
        <w:t xml:space="preserve">25 EUR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Gavėjas: “SocMetal” įmonė, adresas “Hoogstraat</w:t>
      </w:r>
      <w:r w:rsidR="001943C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156, 2000 Antwerp” ir sąskaitos numeris (IBAN) BE43187123456701 banke (BIC) CRBABE22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Kredito pervedimo (nurodymo) informacija (nestruktūrizuota): “Invoice 378265” </w:t>
      </w:r>
    </w:p>
    <w:p w:rsidR="000E65A0" w:rsidRDefault="000E65A0">
      <w:pPr>
        <w:rPr>
          <w:sz w:val="18"/>
          <w:szCs w:val="18"/>
        </w:rPr>
      </w:pPr>
    </w:p>
    <w:p w:rsidR="000E65A0" w:rsidRDefault="001943C6">
      <w:pPr>
        <w:rPr>
          <w:sz w:val="18"/>
          <w:szCs w:val="18"/>
        </w:rPr>
      </w:pPr>
      <w:r>
        <w:rPr>
          <w:sz w:val="18"/>
          <w:szCs w:val="18"/>
          <w:u w:val="single"/>
        </w:rPr>
        <w:t>2 k</w:t>
      </w:r>
      <w:r w:rsidR="000E65A0">
        <w:rPr>
          <w:sz w:val="18"/>
          <w:szCs w:val="18"/>
          <w:u w:val="single"/>
        </w:rPr>
        <w:t>redito pervedimas</w:t>
      </w:r>
      <w:r w:rsidR="000E65A0">
        <w:rPr>
          <w:sz w:val="18"/>
          <w:szCs w:val="18"/>
        </w:rPr>
        <w:t xml:space="preserve">: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Užklausos vykdymo data: 2009</w:t>
      </w:r>
      <w:r w:rsidR="00350E76">
        <w:rPr>
          <w:sz w:val="18"/>
          <w:szCs w:val="18"/>
        </w:rPr>
        <w:t>-09-2</w:t>
      </w:r>
      <w:r w:rsidR="00EA17CB">
        <w:rPr>
          <w:sz w:val="18"/>
          <w:szCs w:val="18"/>
        </w:rPr>
        <w:t>9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Mokėtojas: </w:t>
      </w:r>
      <w:r w:rsidR="00350E76">
        <w:rPr>
          <w:sz w:val="18"/>
          <w:szCs w:val="18"/>
        </w:rPr>
        <w:t>„</w:t>
      </w:r>
      <w:r>
        <w:rPr>
          <w:sz w:val="18"/>
          <w:szCs w:val="18"/>
        </w:rPr>
        <w:t>Cobelfac</w:t>
      </w:r>
      <w:r w:rsidR="00350E76">
        <w:rPr>
          <w:sz w:val="18"/>
          <w:szCs w:val="18"/>
        </w:rPr>
        <w:t>“</w:t>
      </w:r>
      <w:r>
        <w:rPr>
          <w:sz w:val="18"/>
          <w:szCs w:val="18"/>
        </w:rPr>
        <w:t xml:space="preserve"> įmonė</w:t>
      </w:r>
      <w:r w:rsidR="00350E76">
        <w:rPr>
          <w:sz w:val="18"/>
          <w:szCs w:val="18"/>
        </w:rPr>
        <w:t>“</w:t>
      </w:r>
      <w:r>
        <w:rPr>
          <w:sz w:val="18"/>
          <w:szCs w:val="18"/>
        </w:rPr>
        <w:t xml:space="preserve">, sąskaitos numeris (IBAN) BE68539007547034 banke (BIC) AAAABE33 </w:t>
      </w:r>
    </w:p>
    <w:p w:rsidR="000E65A0" w:rsidRDefault="00750886">
      <w:pPr>
        <w:rPr>
          <w:sz w:val="18"/>
          <w:szCs w:val="18"/>
        </w:rPr>
      </w:pPr>
      <w:r w:rsidRPr="00417128">
        <w:rPr>
          <w:sz w:val="18"/>
          <w:szCs w:val="18"/>
        </w:rPr>
        <w:t>Nuo pradžios iki galo nekintanti nuoroda (</w:t>
      </w:r>
      <w:r w:rsidR="000E65A0" w:rsidRPr="00864D1C">
        <w:rPr>
          <w:i/>
          <w:sz w:val="18"/>
          <w:szCs w:val="18"/>
        </w:rPr>
        <w:t>End-To-End Reference</w:t>
      </w:r>
      <w:r>
        <w:rPr>
          <w:sz w:val="18"/>
          <w:szCs w:val="18"/>
        </w:rPr>
        <w:t>)</w:t>
      </w:r>
      <w:r w:rsidR="000E65A0">
        <w:rPr>
          <w:sz w:val="18"/>
          <w:szCs w:val="18"/>
        </w:rPr>
        <w:t xml:space="preserve">: ABC/4563/2009-09-28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Suma ir valiuta: 1</w:t>
      </w:r>
      <w:r w:rsidR="00350E76">
        <w:rPr>
          <w:sz w:val="18"/>
          <w:szCs w:val="18"/>
        </w:rPr>
        <w:t> </w:t>
      </w:r>
      <w:r>
        <w:rPr>
          <w:sz w:val="18"/>
          <w:szCs w:val="18"/>
        </w:rPr>
        <w:t xml:space="preserve">400 EUR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Gavėjas: “Telephone Company”, sąskaitos numeris (IBAN) BE31628765432155 banke (BIC) CCCCBE22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Struktūrizuota informacija, naudojama Belgijoje: “010806817183”</w:t>
      </w:r>
    </w:p>
    <w:p w:rsidR="000E65A0" w:rsidRDefault="000E65A0">
      <w:pPr>
        <w:rPr>
          <w:sz w:val="18"/>
          <w:szCs w:val="18"/>
        </w:rPr>
      </w:pPr>
    </w:p>
    <w:p w:rsidR="000E65A0" w:rsidRDefault="00350E76">
      <w:pPr>
        <w:rPr>
          <w:sz w:val="18"/>
          <w:szCs w:val="18"/>
        </w:rPr>
      </w:pPr>
      <w:r>
        <w:rPr>
          <w:sz w:val="18"/>
          <w:szCs w:val="18"/>
          <w:u w:val="single"/>
        </w:rPr>
        <w:t>3 k</w:t>
      </w:r>
      <w:r w:rsidR="000E65A0">
        <w:rPr>
          <w:sz w:val="18"/>
          <w:szCs w:val="18"/>
          <w:u w:val="single"/>
        </w:rPr>
        <w:t>redito pervedimas</w:t>
      </w:r>
      <w:r w:rsidR="000E65A0">
        <w:rPr>
          <w:sz w:val="18"/>
          <w:szCs w:val="18"/>
        </w:rPr>
        <w:t xml:space="preserve">: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Užklausos vykdymo data: 2009 </w:t>
      </w:r>
      <w:r w:rsidR="00350E76">
        <w:rPr>
          <w:sz w:val="18"/>
          <w:szCs w:val="18"/>
        </w:rPr>
        <w:t>-09-28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Mokėtojas: “Cobelfac” įmonė, sąskaitos numeris (IBAN) BE68539007547034 banke (BIC) AAAABE33 </w:t>
      </w:r>
    </w:p>
    <w:p w:rsidR="000E65A0" w:rsidRDefault="00750886">
      <w:pPr>
        <w:rPr>
          <w:sz w:val="18"/>
          <w:szCs w:val="18"/>
        </w:rPr>
      </w:pPr>
      <w:r w:rsidRPr="00417128">
        <w:rPr>
          <w:sz w:val="18"/>
          <w:szCs w:val="18"/>
        </w:rPr>
        <w:t>Nuo pradžios iki galo nekintanti nuoroda (</w:t>
      </w:r>
      <w:r w:rsidR="000E65A0" w:rsidRPr="00864D1C">
        <w:rPr>
          <w:i/>
          <w:sz w:val="18"/>
          <w:szCs w:val="18"/>
        </w:rPr>
        <w:t>End-To-End Reference</w:t>
      </w:r>
      <w:r>
        <w:rPr>
          <w:sz w:val="18"/>
          <w:szCs w:val="18"/>
        </w:rPr>
        <w:t>)</w:t>
      </w:r>
      <w:r w:rsidR="000E65A0">
        <w:rPr>
          <w:sz w:val="18"/>
          <w:szCs w:val="18"/>
        </w:rPr>
        <w:t xml:space="preserve">: ABC/4564/2009-09-28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Suma ir valiuta: 72</w:t>
      </w:r>
      <w:r w:rsidR="00350E76">
        <w:rPr>
          <w:sz w:val="18"/>
          <w:szCs w:val="18"/>
        </w:rPr>
        <w:t> </w:t>
      </w:r>
      <w:r>
        <w:rPr>
          <w:sz w:val="18"/>
          <w:szCs w:val="18"/>
        </w:rPr>
        <w:t xml:space="preserve">840,75 </w:t>
      </w:r>
      <w:r w:rsidRPr="00864D1C">
        <w:rPr>
          <w:sz w:val="18"/>
          <w:szCs w:val="18"/>
        </w:rPr>
        <w:t>USD</w:t>
      </w:r>
      <w:r>
        <w:rPr>
          <w:sz w:val="18"/>
          <w:szCs w:val="18"/>
        </w:rPr>
        <w:t xml:space="preserve">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Gavėjas:“General Telephone Cy”</w:t>
      </w:r>
      <w:r w:rsidR="00350E76">
        <w:rPr>
          <w:sz w:val="18"/>
          <w:szCs w:val="18"/>
        </w:rPr>
        <w:t xml:space="preserve"> įmonė</w:t>
      </w:r>
      <w:r>
        <w:rPr>
          <w:sz w:val="18"/>
          <w:szCs w:val="18"/>
        </w:rPr>
        <w:t xml:space="preserve">; adresas “Highstreet 7b, New York” ir sąskaitos numeris 86379524 banke, kurio BIC MYBBUS33 ir Chips identidikatorius “3468”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Kredito pervedimo (nurodymo) informacija (nestruktūrizuota): “X-Atlantic telephone traffic August”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Mokėjimo prioritetas</w:t>
      </w:r>
      <w:r w:rsidR="00350E76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0E76">
        <w:rPr>
          <w:sz w:val="18"/>
          <w:szCs w:val="18"/>
        </w:rPr>
        <w:t>„</w:t>
      </w:r>
      <w:r>
        <w:rPr>
          <w:sz w:val="18"/>
          <w:szCs w:val="18"/>
        </w:rPr>
        <w:t>High Category</w:t>
      </w:r>
      <w:r w:rsidR="00350E76">
        <w:rPr>
          <w:sz w:val="18"/>
          <w:szCs w:val="18"/>
        </w:rPr>
        <w:t>“</w:t>
      </w:r>
      <w:r>
        <w:rPr>
          <w:sz w:val="18"/>
          <w:szCs w:val="18"/>
        </w:rPr>
        <w:t xml:space="preserve">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Mokėjimo paskirtis </w:t>
      </w:r>
      <w:r w:rsidR="00337793">
        <w:rPr>
          <w:sz w:val="18"/>
          <w:szCs w:val="18"/>
        </w:rPr>
        <w:t>„</w:t>
      </w:r>
      <w:r>
        <w:rPr>
          <w:sz w:val="18"/>
          <w:szCs w:val="18"/>
        </w:rPr>
        <w:t>Supplier</w:t>
      </w:r>
      <w:r w:rsidR="00337793">
        <w:rPr>
          <w:sz w:val="18"/>
          <w:szCs w:val="18"/>
        </w:rPr>
        <w:t>“</w:t>
      </w:r>
      <w:r>
        <w:rPr>
          <w:sz w:val="18"/>
          <w:szCs w:val="18"/>
        </w:rPr>
        <w:t xml:space="preserve"> </w:t>
      </w: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Operacijos mokesčiai mokami dalimis.</w:t>
      </w:r>
    </w:p>
    <w:p w:rsidR="000E65A0" w:rsidRDefault="000E65A0">
      <w:pPr>
        <w:rPr>
          <w:sz w:val="18"/>
          <w:szCs w:val="18"/>
        </w:rPr>
      </w:pPr>
    </w:p>
    <w:p w:rsidR="000E65A0" w:rsidRDefault="00350E76">
      <w:pPr>
        <w:rPr>
          <w:sz w:val="18"/>
          <w:szCs w:val="18"/>
        </w:rPr>
      </w:pPr>
      <w:r>
        <w:rPr>
          <w:sz w:val="18"/>
          <w:szCs w:val="18"/>
        </w:rPr>
        <w:t>1 p</w:t>
      </w:r>
      <w:r w:rsidR="000E65A0">
        <w:rPr>
          <w:sz w:val="18"/>
          <w:szCs w:val="18"/>
        </w:rPr>
        <w:t xml:space="preserve">avyzdyje visi trys mokėjimai vykdomi atskiromis operacijomis. Rezultatas – atskiri </w:t>
      </w:r>
      <w:r>
        <w:rPr>
          <w:sz w:val="18"/>
          <w:szCs w:val="18"/>
        </w:rPr>
        <w:t xml:space="preserve">kiekvieno mokėjimo </w:t>
      </w:r>
      <w:r w:rsidR="000E65A0">
        <w:rPr>
          <w:sz w:val="18"/>
          <w:szCs w:val="18"/>
        </w:rPr>
        <w:t>įrašai mokėtojo (mokėjimą inicijuojančios pusės) sąskaitoje.</w:t>
      </w:r>
    </w:p>
    <w:p w:rsidR="000E65A0" w:rsidRDefault="000E65A0">
      <w:pPr>
        <w:rPr>
          <w:sz w:val="18"/>
          <w:szCs w:val="18"/>
        </w:rPr>
      </w:pPr>
    </w:p>
    <w:p w:rsidR="000E65A0" w:rsidRDefault="00350E76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0E65A0">
        <w:rPr>
          <w:sz w:val="18"/>
          <w:szCs w:val="18"/>
        </w:rPr>
        <w:t xml:space="preserve">avyzdyje </w:t>
      </w:r>
      <w:r>
        <w:rPr>
          <w:sz w:val="18"/>
          <w:szCs w:val="18"/>
        </w:rPr>
        <w:t xml:space="preserve">1 </w:t>
      </w:r>
      <w:r w:rsidR="000E65A0">
        <w:rPr>
          <w:sz w:val="18"/>
          <w:szCs w:val="18"/>
        </w:rPr>
        <w:t xml:space="preserve">kredito mokėjimas ir </w:t>
      </w:r>
      <w:r>
        <w:rPr>
          <w:sz w:val="18"/>
          <w:szCs w:val="18"/>
        </w:rPr>
        <w:t xml:space="preserve">2 </w:t>
      </w:r>
      <w:r w:rsidR="000E65A0">
        <w:rPr>
          <w:sz w:val="18"/>
          <w:szCs w:val="18"/>
        </w:rPr>
        <w:t xml:space="preserve">kredito mokėjimas apdorojami paketiniu (angl. batch) būdu. Rezultatas – vienas </w:t>
      </w:r>
      <w:r>
        <w:rPr>
          <w:sz w:val="18"/>
          <w:szCs w:val="18"/>
        </w:rPr>
        <w:t xml:space="preserve">abiejų mokėjimų </w:t>
      </w:r>
      <w:r w:rsidR="000E65A0">
        <w:rPr>
          <w:sz w:val="18"/>
          <w:szCs w:val="18"/>
        </w:rPr>
        <w:t>įrašas mokėtojo (mokėjimą inicijuojančios pusės) sąskaitoje.</w:t>
      </w: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Pastaba</w:t>
      </w:r>
      <w:r w:rsidR="00350E76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0E76">
        <w:rPr>
          <w:sz w:val="18"/>
          <w:szCs w:val="18"/>
        </w:rPr>
        <w:t>p</w:t>
      </w:r>
      <w:r>
        <w:rPr>
          <w:sz w:val="18"/>
          <w:szCs w:val="18"/>
        </w:rPr>
        <w:t>avyzdyje eilu</w:t>
      </w:r>
      <w:r w:rsidR="00350E76">
        <w:rPr>
          <w:sz w:val="18"/>
          <w:szCs w:val="18"/>
        </w:rPr>
        <w:t>tės</w:t>
      </w:r>
      <w:r>
        <w:rPr>
          <w:sz w:val="18"/>
          <w:szCs w:val="18"/>
        </w:rPr>
        <w:t xml:space="preserve"> žym</w:t>
      </w:r>
      <w:r w:rsidR="00350E76">
        <w:rPr>
          <w:sz w:val="18"/>
          <w:szCs w:val="18"/>
        </w:rPr>
        <w:t>imoms</w:t>
      </w:r>
      <w:r>
        <w:rPr>
          <w:sz w:val="18"/>
          <w:szCs w:val="18"/>
        </w:rPr>
        <w:t xml:space="preserve"> tarpais tik aiškumo tikslais pateikiant XML pranešimo elementus ir yra nematomas realiuose XML pranešimuose.</w:t>
      </w:r>
    </w:p>
    <w:p w:rsidR="000E65A0" w:rsidRDefault="000E65A0">
      <w:pPr>
        <w:rPr>
          <w:sz w:val="18"/>
          <w:szCs w:val="18"/>
        </w:rPr>
      </w:pPr>
    </w:p>
    <w:p w:rsidR="000E65A0" w:rsidRDefault="00350E76">
      <w:pPr>
        <w:rPr>
          <w:sz w:val="18"/>
          <w:szCs w:val="18"/>
        </w:rPr>
      </w:pPr>
      <w:r>
        <w:rPr>
          <w:sz w:val="18"/>
          <w:szCs w:val="18"/>
        </w:rPr>
        <w:t>1 p</w:t>
      </w:r>
      <w:r w:rsidR="000E65A0">
        <w:rPr>
          <w:sz w:val="18"/>
          <w:szCs w:val="18"/>
        </w:rPr>
        <w:t>avyzdys</w:t>
      </w:r>
      <w:r>
        <w:rPr>
          <w:sz w:val="18"/>
          <w:szCs w:val="18"/>
        </w:rPr>
        <w:t>.</w:t>
      </w:r>
      <w:r w:rsidR="000E65A0">
        <w:rPr>
          <w:sz w:val="18"/>
          <w:szCs w:val="18"/>
        </w:rPr>
        <w:t xml:space="preserve"> Pavieniai kredito mokėjimai</w:t>
      </w: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8080"/>
          <w:sz w:val="18"/>
          <w:szCs w:val="18"/>
          <w:highlight w:val="white"/>
        </w:rPr>
        <w:t>&lt;?xml version="1.0" encoding="UTF-8"?&gt;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Document</w:t>
      </w:r>
      <w:r>
        <w:rPr>
          <w:color w:val="FF0000"/>
          <w:sz w:val="18"/>
          <w:szCs w:val="18"/>
          <w:highlight w:val="white"/>
        </w:rPr>
        <w:t xml:space="preserve"> xmlns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urn:iso:std:iso:20022:tech:xsd:pain.001.001.02</w:t>
      </w:r>
      <w:r>
        <w:rPr>
          <w:color w:val="0000FF"/>
          <w:sz w:val="18"/>
          <w:szCs w:val="18"/>
          <w:highlight w:val="white"/>
        </w:rPr>
        <w:t>"</w:t>
      </w:r>
      <w:r>
        <w:rPr>
          <w:color w:val="FF0000"/>
          <w:sz w:val="18"/>
          <w:szCs w:val="18"/>
          <w:highlight w:val="white"/>
        </w:rPr>
        <w:t xml:space="preserve"> xmlns:xsi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http://www.w3.org/2001/XMLSchema-instance</w:t>
      </w:r>
      <w:r>
        <w:rPr>
          <w:color w:val="0000FF"/>
          <w:sz w:val="18"/>
          <w:szCs w:val="18"/>
          <w:highlight w:val="white"/>
        </w:rPr>
        <w:t>"&gt;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pain.001.001.02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GrpHdr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ABC/060928/CCT001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2009-09-28T14:07:00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BtchBookg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false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BtchBookg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NbOfTxs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NbOfTxs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Grpg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MIXD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Grpg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InitgPty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Cobelfac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OrgId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PrtryId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0468651441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Issr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KBO-BCE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Issr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PrtryId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OrgId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InitgPty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GrpHdr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PmtMtd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TRF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PmtMtd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PmtTpInf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SvcLvl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SEPA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SvcLvl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PmtTpInf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ReqdExctnDt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2009-09-29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ReqdExctnDt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Cobelfac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BE68539007547034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AAAABE33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ABC/4562/2008-09-28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EUR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535.25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CRBABE22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SocMetal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Hoogstraat 156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2000 Antwerp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BE43187123456701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Ustrd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Invoice 378265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Ustrd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PmtMtd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TRF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PmtMtd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PmtTpInf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SvcLvl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SEPA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SvcLvl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PmtTpInf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ReqdExctnDt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2009-09-29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ReqdExctnDt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Cobelfac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BE68539007547034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AAAABE33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ABC/4563/2008-09-28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EUR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1400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CCCCBE22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Telephone Company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BE31628765432155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Strd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CdtrRefInf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CdtrRefTp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SCOR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Issr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BBA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Issr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CdtrRefTp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CdtrRef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010806817183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CdtrRef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CdtrRefInf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Strd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PmtMtd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TRF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PmtMtd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PmtTpInf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InstrPrty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HIGH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InstrPrty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CtgyPurp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SUPP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CtgyPurp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PmtTpInf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ReqdExctnDt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2009-09-29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ReqdExctnDt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Cobelfac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BE68539007547034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AAAABE33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ChrgBr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SHAR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ChrgBr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ABC/4564/2008-09-28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USD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72840.75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CmbndId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MYBAUS33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ClrSysMmbId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/USPID3648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ClrSysMmbId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CmbndId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General Telephone Cy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Highstreet 7b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New York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US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86379524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Ustrd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 xml:space="preserve"> X-Atlantic telephone traffic August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Ustrd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pain.001.001.02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Document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rPr>
          <w:sz w:val="18"/>
          <w:szCs w:val="18"/>
        </w:rPr>
      </w:pPr>
    </w:p>
    <w:p w:rsidR="000E65A0" w:rsidRDefault="00350E76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0E65A0">
        <w:rPr>
          <w:sz w:val="18"/>
          <w:szCs w:val="18"/>
        </w:rPr>
        <w:t>avyzdys</w:t>
      </w:r>
      <w:r>
        <w:rPr>
          <w:sz w:val="18"/>
          <w:szCs w:val="18"/>
        </w:rPr>
        <w:t>.</w:t>
      </w:r>
      <w:r w:rsidR="000E65A0">
        <w:rPr>
          <w:sz w:val="18"/>
          <w:szCs w:val="18"/>
        </w:rPr>
        <w:t xml:space="preserve"> Paketinis apdorojimas</w:t>
      </w: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8080"/>
          <w:sz w:val="18"/>
          <w:szCs w:val="18"/>
          <w:highlight w:val="white"/>
        </w:rPr>
        <w:t>&lt;?xml version="1.0" encoding="UTF-8"?&gt;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Document</w:t>
      </w:r>
      <w:r>
        <w:rPr>
          <w:color w:val="FF0000"/>
          <w:sz w:val="18"/>
          <w:szCs w:val="18"/>
          <w:highlight w:val="white"/>
        </w:rPr>
        <w:t xml:space="preserve"> xmlns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urn:iso:std:iso:20022:tech:xsd:pain.001.001.02</w:t>
      </w:r>
      <w:r>
        <w:rPr>
          <w:color w:val="0000FF"/>
          <w:sz w:val="18"/>
          <w:szCs w:val="18"/>
          <w:highlight w:val="white"/>
        </w:rPr>
        <w:t>"</w:t>
      </w:r>
      <w:r>
        <w:rPr>
          <w:color w:val="FF0000"/>
          <w:sz w:val="18"/>
          <w:szCs w:val="18"/>
          <w:highlight w:val="white"/>
        </w:rPr>
        <w:t xml:space="preserve"> xmlns:xsi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http://www.w3.org/2001/XMLSchema-instance</w:t>
      </w:r>
      <w:r>
        <w:rPr>
          <w:color w:val="0000FF"/>
          <w:sz w:val="18"/>
          <w:szCs w:val="18"/>
          <w:highlight w:val="white"/>
        </w:rPr>
        <w:t>"&gt;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pain.001.001.02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GrpHdr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ABC/060929/CCT001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2009-09-28T14:08:00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BtchBookg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true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BtchBookg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NbOfTxs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NbOfTxs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Grpg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MIXD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Grpg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InitgPty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Cobelfac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OrgId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PrtryId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0468651441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Issr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KBO-BCE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Issr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PrtryId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OrgId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InitgPty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GrpHdr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PmtInfId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 xml:space="preserve"> ABC/4560/2008-09-28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PmtInfId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PmtMtd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TRF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PmtMtd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PmtTpInf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SvcLvl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SEPA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SvcLvl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PmtTpInf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ReqdExctnDt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2008-09-29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ReqdExctnDt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Cobelfac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BE68539007547034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AAAABE33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ABC/4562/2009-09-28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EUR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535.25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CRBABE22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SocMetal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Hoogstraat 156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2000 Antwerp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AdrLine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BE43187123456701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Ustrd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Invoice 378265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Ustrd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ABC/4563/2008-09-28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EUR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1400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InstdAmt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CCCCBE22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BIC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CdtrAgt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Telephone Company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BE31628765432155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IBAN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Strd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CdtrRefInf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CdtrRefTp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SCOR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Issr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BBA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Issr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CdtrRefTp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CdtrRef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010806817183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CdtrRef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CdtrRefInf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Strd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CdtTrfTxInf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PmtInf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pain.001.001.02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Document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23" w:name="_Toc410910982"/>
      <w:r w:rsidRPr="00864D1C">
        <w:rPr>
          <w:rFonts w:ascii="Times New Roman" w:hAnsi="Times New Roman" w:cs="Times New Roman"/>
          <w:i w:val="0"/>
          <w:iCs w:val="0"/>
        </w:rPr>
        <w:t>4.</w:t>
      </w:r>
      <w:r w:rsidR="002702C8">
        <w:rPr>
          <w:rFonts w:ascii="Times New Roman" w:hAnsi="Times New Roman" w:cs="Times New Roman"/>
          <w:i w:val="0"/>
          <w:iCs w:val="0"/>
        </w:rPr>
        <w:t>2</w:t>
      </w:r>
      <w:r w:rsidR="008155EF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Sąskaitos informacija</w:t>
      </w:r>
      <w:bookmarkEnd w:id="23"/>
    </w:p>
    <w:p w:rsidR="00682058" w:rsidRDefault="00682058" w:rsidP="00864D1C">
      <w:pPr>
        <w:ind w:firstLine="709"/>
        <w:jc w:val="both"/>
        <w:rPr>
          <w:sz w:val="18"/>
          <w:szCs w:val="18"/>
        </w:rPr>
      </w:pPr>
    </w:p>
    <w:p w:rsidR="000E65A0" w:rsidRDefault="000E65A0" w:rsidP="00864D1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2010 metų spalio 18 dieną, 17:00 val. AAAASESS siunčia </w:t>
      </w:r>
      <w:r w:rsidRPr="00864D1C">
        <w:rPr>
          <w:i/>
          <w:sz w:val="18"/>
          <w:szCs w:val="18"/>
        </w:rPr>
        <w:t>BankToCustomerStatement</w:t>
      </w:r>
      <w:r>
        <w:rPr>
          <w:sz w:val="18"/>
          <w:szCs w:val="18"/>
        </w:rPr>
        <w:t xml:space="preserve"> (sąskaitos išrašas) pranešimą „Finepetrol“ įmonei. Jame įrašytos visos per dieną banko sąskaitoje įvykusios operacijos.</w:t>
      </w:r>
    </w:p>
    <w:p w:rsidR="000E65A0" w:rsidRDefault="000E65A0">
      <w:pPr>
        <w:rPr>
          <w:sz w:val="18"/>
          <w:szCs w:val="18"/>
        </w:rPr>
      </w:pP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BkToCstmrStmt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GrpHdr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AAAASESS-FP-STAT001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2010-10-18T17:00:00+01:00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MsgPgntn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PgNb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PgNb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LastPgInd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true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LastPgInd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MsgPgntn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GrpHdr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AAAASESS-FP-STAT001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2010-10-18T17:00:00+01:00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CreDtTm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FrToDt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FrDtTm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2010-10-18T08:00:00+01:00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FrDtTm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ToDtTm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2010-10-18T17:00:00+01:00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ToDtTm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FrToDt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Othr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50000000054910000003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Othr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Ownr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FINPETROL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Ownr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Svcr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 BANKEN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SE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PstlAdr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FinInstnId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Svcr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Acct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Bal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CdOrPrtry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OPBD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CdOrPrtry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500000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CRDT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Bal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Bal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CdOrPrtry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CLBD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CdOrPrtry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Tp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435678.50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CRDT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Bal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105678.50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CRDT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BOOK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2010-10-18T13:15:00+01:00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AAAASESS-FP-CN_98765/01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PAYM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TxDtls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Refs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MUELL/FINP/RA12345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Refs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RltdPties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MUELLER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Dbtr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RltdPties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TxDtls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200000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DBIT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BOOK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2010-10-18T10:15:00+01:00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AAAASESS-FP-ACCR-01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PAYM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0003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Btch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FINP-0055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MsgId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PmtInfId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FINP-0055/001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PmtInfId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NbOfTxs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NbOfTxs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Btch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SEK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30000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CRDT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CdtDbtInd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BOOK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2010-10-18T15:15:00+01:00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DtTm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BookgDt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2010-10-18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ValDt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AAAASESS-FP-CONF-FX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AcctSvcrRef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TREA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0002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0000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SubFmlyCd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Fmly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Domn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BkTxCd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TxDtls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Refs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InstrId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FP-004567-FX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InstrId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AAAASS1085FINPSS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EndToEndId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Refs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CntrValAmt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FF0000"/>
          <w:sz w:val="18"/>
          <w:szCs w:val="18"/>
          <w:highlight w:val="white"/>
        </w:rPr>
        <w:t xml:space="preserve"> Ccy</w:t>
      </w:r>
      <w:r>
        <w:rPr>
          <w:color w:val="0000FF"/>
          <w:sz w:val="18"/>
          <w:szCs w:val="18"/>
          <w:highlight w:val="white"/>
        </w:rPr>
        <w:t>="</w:t>
      </w:r>
      <w:r>
        <w:rPr>
          <w:color w:val="000000"/>
          <w:sz w:val="18"/>
          <w:szCs w:val="18"/>
          <w:highlight w:val="white"/>
        </w:rPr>
        <w:t>EUR</w:t>
      </w:r>
      <w:r>
        <w:rPr>
          <w:color w:val="0000FF"/>
          <w:sz w:val="18"/>
          <w:szCs w:val="18"/>
          <w:highlight w:val="white"/>
        </w:rPr>
        <w:t>"&gt;</w:t>
      </w:r>
      <w:r>
        <w:rPr>
          <w:color w:val="000000"/>
          <w:sz w:val="18"/>
          <w:szCs w:val="18"/>
          <w:highlight w:val="white"/>
        </w:rPr>
        <w:t>3255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CcyXchg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SrcCcy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EUR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SrcCcy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</w:t>
      </w:r>
      <w:r>
        <w:rPr>
          <w:color w:val="800000"/>
          <w:sz w:val="18"/>
          <w:szCs w:val="18"/>
          <w:highlight w:val="white"/>
        </w:rPr>
        <w:t>XchgRate</w:t>
      </w:r>
      <w:r>
        <w:rPr>
          <w:color w:val="0000FF"/>
          <w:sz w:val="18"/>
          <w:szCs w:val="18"/>
          <w:highlight w:val="white"/>
        </w:rPr>
        <w:t>&gt;</w:t>
      </w:r>
      <w:r>
        <w:rPr>
          <w:color w:val="000000"/>
          <w:sz w:val="18"/>
          <w:szCs w:val="18"/>
          <w:highlight w:val="white"/>
        </w:rPr>
        <w:t>0.1085</w:t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XchgRate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CcyXchg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CntrValAmt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AmtDtls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TxDtls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NtryDtls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Ntry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ab/>
      </w:r>
      <w:r>
        <w:rPr>
          <w:color w:val="0000FF"/>
          <w:sz w:val="18"/>
          <w:szCs w:val="18"/>
          <w:highlight w:val="white"/>
        </w:rPr>
        <w:t>&lt;/</w:t>
      </w:r>
      <w:r>
        <w:rPr>
          <w:color w:val="800000"/>
          <w:sz w:val="18"/>
          <w:szCs w:val="18"/>
          <w:highlight w:val="white"/>
        </w:rPr>
        <w:t>Stmt</w:t>
      </w:r>
      <w:r>
        <w:rPr>
          <w:color w:val="0000FF"/>
          <w:sz w:val="18"/>
          <w:szCs w:val="18"/>
          <w:highlight w:val="white"/>
        </w:rPr>
        <w:t>&gt;</w:t>
      </w:r>
    </w:p>
    <w:p w:rsidR="000E65A0" w:rsidRDefault="000E65A0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  <w:highlight w:val="white"/>
        </w:rPr>
      </w:pPr>
      <w:r>
        <w:rPr>
          <w:rFonts w:ascii="Arial" w:hAnsi="Arial" w:cs="Arial"/>
          <w:color w:val="0000FF"/>
          <w:sz w:val="17"/>
          <w:szCs w:val="17"/>
          <w:highlight w:val="white"/>
        </w:rPr>
        <w:t>&lt;/</w:t>
      </w:r>
      <w:r>
        <w:rPr>
          <w:rFonts w:ascii="Arial" w:hAnsi="Arial" w:cs="Arial"/>
          <w:color w:val="800000"/>
          <w:sz w:val="17"/>
          <w:szCs w:val="17"/>
          <w:highlight w:val="white"/>
        </w:rPr>
        <w:t>BkToCstmrStmt</w:t>
      </w:r>
      <w:r>
        <w:rPr>
          <w:rFonts w:ascii="Arial" w:hAnsi="Arial" w:cs="Arial"/>
          <w:color w:val="0000FF"/>
          <w:sz w:val="17"/>
          <w:szCs w:val="17"/>
          <w:highlight w:val="white"/>
        </w:rPr>
        <w:t>&gt;</w:t>
      </w:r>
    </w:p>
    <w:p w:rsidR="000E65A0" w:rsidRDefault="000E65A0">
      <w:pPr>
        <w:rPr>
          <w:sz w:val="18"/>
          <w:szCs w:val="18"/>
        </w:rPr>
      </w:pPr>
    </w:p>
    <w:sectPr w:rsidR="000E65A0" w:rsidSect="00976C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EA1" w:rsidRDefault="00A50EA1">
      <w:r>
        <w:separator/>
      </w:r>
    </w:p>
  </w:endnote>
  <w:endnote w:type="continuationSeparator" w:id="0">
    <w:p w:rsidR="00A50EA1" w:rsidRDefault="00A5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6F7" w:rsidRDefault="006776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76F7" w:rsidRDefault="006776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6F7" w:rsidRDefault="006776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C2B">
      <w:rPr>
        <w:rStyle w:val="PageNumber"/>
        <w:noProof/>
      </w:rPr>
      <w:t>2</w:t>
    </w:r>
    <w:r>
      <w:rPr>
        <w:rStyle w:val="PageNumber"/>
      </w:rPr>
      <w:fldChar w:fldCharType="end"/>
    </w:r>
  </w:p>
  <w:p w:rsidR="006776F7" w:rsidRDefault="006776F7">
    <w:pPr>
      <w:pStyle w:val="Footer"/>
      <w:ind w:right="360"/>
    </w:pPr>
    <w:r w:rsidRPr="002E3859">
      <w:t xml:space="preserve">Versija </w:t>
    </w:r>
    <w:r>
      <w:t>2</w:t>
    </w:r>
    <w:r w:rsidRPr="002E3859">
      <w:t>.</w:t>
    </w:r>
    <w:r w:rsidR="003547CA">
      <w:t>4</w:t>
    </w:r>
    <w:r w:rsidRPr="002E3859">
      <w:t xml:space="preserve"> – 2015 </w:t>
    </w:r>
    <w:r w:rsidR="003547CA">
      <w:t>balandis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EA1" w:rsidRDefault="00A50EA1">
      <w:r>
        <w:separator/>
      </w:r>
    </w:p>
  </w:footnote>
  <w:footnote w:type="continuationSeparator" w:id="0">
    <w:p w:rsidR="00A50EA1" w:rsidRDefault="00A5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6F7" w:rsidRDefault="006776F7" w:rsidP="0069205D">
    <w:pPr>
      <w:pStyle w:val="Header"/>
      <w:jc w:val="center"/>
      <w:rPr>
        <w:b/>
        <w:sz w:val="32"/>
        <w:lang w:val="en-US"/>
      </w:rPr>
    </w:pPr>
  </w:p>
  <w:p w:rsidR="006776F7" w:rsidRPr="00864D1C" w:rsidRDefault="006776F7" w:rsidP="00864D1C">
    <w:pPr>
      <w:pStyle w:val="Header"/>
      <w:jc w:val="center"/>
      <w:rPr>
        <w:b/>
        <w:sz w:val="28"/>
        <w:lang w:val="en-US"/>
      </w:rPr>
    </w:pPr>
    <w:r w:rsidRPr="00864D1C">
      <w:rPr>
        <w:b/>
        <w:lang w:val="en-US"/>
      </w:rPr>
      <w:t>SEPA KOORDINAVIMO KOMITETAS</w:t>
    </w:r>
  </w:p>
  <w:p w:rsidR="006776F7" w:rsidRDefault="00677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2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66C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02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862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0D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66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C8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E2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E2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0BE"/>
    <w:multiLevelType w:val="multilevel"/>
    <w:tmpl w:val="B9743C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59D5A55"/>
    <w:multiLevelType w:val="multilevel"/>
    <w:tmpl w:val="51988D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2" w15:restartNumberingAfterBreak="0">
    <w:nsid w:val="17070C3E"/>
    <w:multiLevelType w:val="multilevel"/>
    <w:tmpl w:val="9B522DA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87F7AA4"/>
    <w:multiLevelType w:val="hybridMultilevel"/>
    <w:tmpl w:val="8FB6AE0A"/>
    <w:lvl w:ilvl="0" w:tplc="8EDC3B06">
      <w:start w:val="1"/>
      <w:numFmt w:val="decimal"/>
      <w:lvlText w:val="2.4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E78A2"/>
    <w:multiLevelType w:val="multilevel"/>
    <w:tmpl w:val="8040A9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046CA9"/>
    <w:multiLevelType w:val="multilevel"/>
    <w:tmpl w:val="DF74FF0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9875DD3"/>
    <w:multiLevelType w:val="hybridMultilevel"/>
    <w:tmpl w:val="6D7206E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102B"/>
    <w:multiLevelType w:val="multilevel"/>
    <w:tmpl w:val="218AE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0B77AC"/>
    <w:multiLevelType w:val="multilevel"/>
    <w:tmpl w:val="A49EE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EC2ED7"/>
    <w:multiLevelType w:val="hybridMultilevel"/>
    <w:tmpl w:val="497A2DA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6C2A"/>
    <w:multiLevelType w:val="multilevel"/>
    <w:tmpl w:val="C9C62A4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81229F"/>
    <w:multiLevelType w:val="multilevel"/>
    <w:tmpl w:val="CCC0709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A534AB5"/>
    <w:multiLevelType w:val="hybridMultilevel"/>
    <w:tmpl w:val="7E02AED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73054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6E701B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0B820DE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2A32B2"/>
    <w:multiLevelType w:val="multilevel"/>
    <w:tmpl w:val="1DF6A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3829AD"/>
    <w:multiLevelType w:val="hybridMultilevel"/>
    <w:tmpl w:val="2614298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722DC"/>
    <w:multiLevelType w:val="multilevel"/>
    <w:tmpl w:val="218AE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0BA1652"/>
    <w:multiLevelType w:val="hybridMultilevel"/>
    <w:tmpl w:val="842024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F63580"/>
    <w:multiLevelType w:val="multilevel"/>
    <w:tmpl w:val="7BC46CA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E2A7E10"/>
    <w:multiLevelType w:val="hybridMultilevel"/>
    <w:tmpl w:val="DE0C06E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734E1"/>
    <w:multiLevelType w:val="multilevel"/>
    <w:tmpl w:val="9368A7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7BC370C"/>
    <w:multiLevelType w:val="multilevel"/>
    <w:tmpl w:val="122093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16"/>
  </w:num>
  <w:num w:numId="5">
    <w:abstractNumId w:val="22"/>
  </w:num>
  <w:num w:numId="6">
    <w:abstractNumId w:val="23"/>
  </w:num>
  <w:num w:numId="7">
    <w:abstractNumId w:val="24"/>
  </w:num>
  <w:num w:numId="8">
    <w:abstractNumId w:val="28"/>
  </w:num>
  <w:num w:numId="9">
    <w:abstractNumId w:val="17"/>
  </w:num>
  <w:num w:numId="10">
    <w:abstractNumId w:val="20"/>
  </w:num>
  <w:num w:numId="11">
    <w:abstractNumId w:val="32"/>
  </w:num>
  <w:num w:numId="12">
    <w:abstractNumId w:val="12"/>
  </w:num>
  <w:num w:numId="13">
    <w:abstractNumId w:val="30"/>
  </w:num>
  <w:num w:numId="14">
    <w:abstractNumId w:val="21"/>
  </w:num>
  <w:num w:numId="15">
    <w:abstractNumId w:val="15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31"/>
  </w:num>
  <w:num w:numId="29">
    <w:abstractNumId w:val="18"/>
  </w:num>
  <w:num w:numId="30">
    <w:abstractNumId w:val="10"/>
  </w:num>
  <w:num w:numId="31">
    <w:abstractNumId w:val="14"/>
  </w:num>
  <w:num w:numId="32">
    <w:abstractNumId w:val="11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68"/>
    <w:rsid w:val="000039EE"/>
    <w:rsid w:val="00016B49"/>
    <w:rsid w:val="000310A6"/>
    <w:rsid w:val="00042B23"/>
    <w:rsid w:val="00055CC7"/>
    <w:rsid w:val="00067A41"/>
    <w:rsid w:val="00071DD8"/>
    <w:rsid w:val="000777C0"/>
    <w:rsid w:val="000A029F"/>
    <w:rsid w:val="000A3423"/>
    <w:rsid w:val="000B0E07"/>
    <w:rsid w:val="000B11B7"/>
    <w:rsid w:val="000D08D1"/>
    <w:rsid w:val="000D2D97"/>
    <w:rsid w:val="000E45E5"/>
    <w:rsid w:val="000E65A0"/>
    <w:rsid w:val="000F0AC9"/>
    <w:rsid w:val="000F4D76"/>
    <w:rsid w:val="000F5760"/>
    <w:rsid w:val="000F7985"/>
    <w:rsid w:val="00101DD4"/>
    <w:rsid w:val="001163A6"/>
    <w:rsid w:val="00125443"/>
    <w:rsid w:val="00136B68"/>
    <w:rsid w:val="00136EBE"/>
    <w:rsid w:val="001544D1"/>
    <w:rsid w:val="00156369"/>
    <w:rsid w:val="00170D06"/>
    <w:rsid w:val="00175D1F"/>
    <w:rsid w:val="00177CB1"/>
    <w:rsid w:val="0018082C"/>
    <w:rsid w:val="00193930"/>
    <w:rsid w:val="001943C6"/>
    <w:rsid w:val="001C5002"/>
    <w:rsid w:val="001D4DF4"/>
    <w:rsid w:val="001D57B8"/>
    <w:rsid w:val="001D6338"/>
    <w:rsid w:val="001E141D"/>
    <w:rsid w:val="001E1B73"/>
    <w:rsid w:val="002016AB"/>
    <w:rsid w:val="00205539"/>
    <w:rsid w:val="0021300E"/>
    <w:rsid w:val="00214763"/>
    <w:rsid w:val="00214811"/>
    <w:rsid w:val="0023732F"/>
    <w:rsid w:val="002430EE"/>
    <w:rsid w:val="00247664"/>
    <w:rsid w:val="00250418"/>
    <w:rsid w:val="0025328B"/>
    <w:rsid w:val="002568D5"/>
    <w:rsid w:val="00260BE5"/>
    <w:rsid w:val="00261F72"/>
    <w:rsid w:val="002702C8"/>
    <w:rsid w:val="00273A17"/>
    <w:rsid w:val="002829F1"/>
    <w:rsid w:val="002848C4"/>
    <w:rsid w:val="002A39FD"/>
    <w:rsid w:val="002A3A7D"/>
    <w:rsid w:val="002B0050"/>
    <w:rsid w:val="002B4294"/>
    <w:rsid w:val="002C27B5"/>
    <w:rsid w:val="002D7EB5"/>
    <w:rsid w:val="002E3859"/>
    <w:rsid w:val="002F7034"/>
    <w:rsid w:val="003042A3"/>
    <w:rsid w:val="0032299D"/>
    <w:rsid w:val="00324D73"/>
    <w:rsid w:val="00334096"/>
    <w:rsid w:val="00337793"/>
    <w:rsid w:val="00341058"/>
    <w:rsid w:val="0034217C"/>
    <w:rsid w:val="00342F54"/>
    <w:rsid w:val="00345BF2"/>
    <w:rsid w:val="00350E76"/>
    <w:rsid w:val="003547CA"/>
    <w:rsid w:val="00355D78"/>
    <w:rsid w:val="00361418"/>
    <w:rsid w:val="00363634"/>
    <w:rsid w:val="00372D0B"/>
    <w:rsid w:val="00373696"/>
    <w:rsid w:val="00374BFD"/>
    <w:rsid w:val="00376365"/>
    <w:rsid w:val="0037744A"/>
    <w:rsid w:val="00387CAB"/>
    <w:rsid w:val="00387FD1"/>
    <w:rsid w:val="00393951"/>
    <w:rsid w:val="00393AF1"/>
    <w:rsid w:val="00395CDD"/>
    <w:rsid w:val="00396750"/>
    <w:rsid w:val="003A2017"/>
    <w:rsid w:val="003A3998"/>
    <w:rsid w:val="003A3FE4"/>
    <w:rsid w:val="003B3A5A"/>
    <w:rsid w:val="003B4F26"/>
    <w:rsid w:val="003B6748"/>
    <w:rsid w:val="003C5FD8"/>
    <w:rsid w:val="003C621E"/>
    <w:rsid w:val="003D1E22"/>
    <w:rsid w:val="003D5C77"/>
    <w:rsid w:val="003E1DF7"/>
    <w:rsid w:val="003F5F06"/>
    <w:rsid w:val="00400444"/>
    <w:rsid w:val="00407389"/>
    <w:rsid w:val="00414904"/>
    <w:rsid w:val="00424B6C"/>
    <w:rsid w:val="00426B69"/>
    <w:rsid w:val="00427474"/>
    <w:rsid w:val="004328BA"/>
    <w:rsid w:val="00434E2D"/>
    <w:rsid w:val="004427D1"/>
    <w:rsid w:val="00452D0B"/>
    <w:rsid w:val="0046374E"/>
    <w:rsid w:val="0046436F"/>
    <w:rsid w:val="00465217"/>
    <w:rsid w:val="00467D52"/>
    <w:rsid w:val="0047799A"/>
    <w:rsid w:val="00480AE3"/>
    <w:rsid w:val="004853C3"/>
    <w:rsid w:val="004A5924"/>
    <w:rsid w:val="004A6195"/>
    <w:rsid w:val="004B7989"/>
    <w:rsid w:val="004C16F4"/>
    <w:rsid w:val="004C1AA6"/>
    <w:rsid w:val="004C4B27"/>
    <w:rsid w:val="004F2689"/>
    <w:rsid w:val="004F49E8"/>
    <w:rsid w:val="004F51F4"/>
    <w:rsid w:val="00500F25"/>
    <w:rsid w:val="00502D93"/>
    <w:rsid w:val="00517033"/>
    <w:rsid w:val="00520955"/>
    <w:rsid w:val="00527B01"/>
    <w:rsid w:val="00531499"/>
    <w:rsid w:val="0054431F"/>
    <w:rsid w:val="00557CD2"/>
    <w:rsid w:val="005737BF"/>
    <w:rsid w:val="005826AA"/>
    <w:rsid w:val="00595972"/>
    <w:rsid w:val="005963F9"/>
    <w:rsid w:val="005A15A1"/>
    <w:rsid w:val="005B1A2F"/>
    <w:rsid w:val="005B1F57"/>
    <w:rsid w:val="005B3D5D"/>
    <w:rsid w:val="005B7EEE"/>
    <w:rsid w:val="005C0580"/>
    <w:rsid w:val="005C45EE"/>
    <w:rsid w:val="005D0900"/>
    <w:rsid w:val="005D768B"/>
    <w:rsid w:val="005D7E40"/>
    <w:rsid w:val="005F6657"/>
    <w:rsid w:val="006001C3"/>
    <w:rsid w:val="00610BF1"/>
    <w:rsid w:val="0061108B"/>
    <w:rsid w:val="006146E3"/>
    <w:rsid w:val="006306D8"/>
    <w:rsid w:val="00631AF6"/>
    <w:rsid w:val="0064580A"/>
    <w:rsid w:val="006476E9"/>
    <w:rsid w:val="0066481F"/>
    <w:rsid w:val="00664A6C"/>
    <w:rsid w:val="0067055E"/>
    <w:rsid w:val="00673613"/>
    <w:rsid w:val="006776F7"/>
    <w:rsid w:val="00682058"/>
    <w:rsid w:val="00682D76"/>
    <w:rsid w:val="006843CA"/>
    <w:rsid w:val="006851C2"/>
    <w:rsid w:val="0069205D"/>
    <w:rsid w:val="00693B83"/>
    <w:rsid w:val="00697B47"/>
    <w:rsid w:val="006A34C4"/>
    <w:rsid w:val="006A3588"/>
    <w:rsid w:val="006B154A"/>
    <w:rsid w:val="006B4336"/>
    <w:rsid w:val="006C1ED4"/>
    <w:rsid w:val="006C2336"/>
    <w:rsid w:val="006C52B0"/>
    <w:rsid w:val="006D3A9A"/>
    <w:rsid w:val="006D3B8F"/>
    <w:rsid w:val="006D670B"/>
    <w:rsid w:val="006D6831"/>
    <w:rsid w:val="006F1583"/>
    <w:rsid w:val="0070699E"/>
    <w:rsid w:val="00711E06"/>
    <w:rsid w:val="0071433A"/>
    <w:rsid w:val="00717FF5"/>
    <w:rsid w:val="00750886"/>
    <w:rsid w:val="00761FC8"/>
    <w:rsid w:val="00763C2D"/>
    <w:rsid w:val="0076414E"/>
    <w:rsid w:val="007721B3"/>
    <w:rsid w:val="00786C3B"/>
    <w:rsid w:val="00790D81"/>
    <w:rsid w:val="00796D7D"/>
    <w:rsid w:val="007A11AA"/>
    <w:rsid w:val="007C3BE4"/>
    <w:rsid w:val="007D228E"/>
    <w:rsid w:val="007E7B4A"/>
    <w:rsid w:val="007F6B3F"/>
    <w:rsid w:val="007F701F"/>
    <w:rsid w:val="00804B84"/>
    <w:rsid w:val="00804B99"/>
    <w:rsid w:val="00804EDE"/>
    <w:rsid w:val="008155EF"/>
    <w:rsid w:val="0082797C"/>
    <w:rsid w:val="0083726F"/>
    <w:rsid w:val="00843883"/>
    <w:rsid w:val="00845F41"/>
    <w:rsid w:val="00846013"/>
    <w:rsid w:val="00855D52"/>
    <w:rsid w:val="00864D1C"/>
    <w:rsid w:val="008651DC"/>
    <w:rsid w:val="00865220"/>
    <w:rsid w:val="0086659E"/>
    <w:rsid w:val="0087607B"/>
    <w:rsid w:val="00881682"/>
    <w:rsid w:val="00891EAF"/>
    <w:rsid w:val="00893486"/>
    <w:rsid w:val="00896AA7"/>
    <w:rsid w:val="008A590C"/>
    <w:rsid w:val="008A7299"/>
    <w:rsid w:val="008B6E76"/>
    <w:rsid w:val="008B7707"/>
    <w:rsid w:val="008C52E0"/>
    <w:rsid w:val="008D00A3"/>
    <w:rsid w:val="008D3659"/>
    <w:rsid w:val="008D5CE0"/>
    <w:rsid w:val="008E7045"/>
    <w:rsid w:val="0092023A"/>
    <w:rsid w:val="00921554"/>
    <w:rsid w:val="00946208"/>
    <w:rsid w:val="00955E63"/>
    <w:rsid w:val="00962B95"/>
    <w:rsid w:val="00976C63"/>
    <w:rsid w:val="00986899"/>
    <w:rsid w:val="0099106C"/>
    <w:rsid w:val="00996481"/>
    <w:rsid w:val="009C0AE8"/>
    <w:rsid w:val="009C1613"/>
    <w:rsid w:val="009C1AD8"/>
    <w:rsid w:val="009C1D10"/>
    <w:rsid w:val="009D0CEA"/>
    <w:rsid w:val="009D49FC"/>
    <w:rsid w:val="009D4A96"/>
    <w:rsid w:val="009E4388"/>
    <w:rsid w:val="009E55DE"/>
    <w:rsid w:val="00A12828"/>
    <w:rsid w:val="00A23EB9"/>
    <w:rsid w:val="00A37F40"/>
    <w:rsid w:val="00A41542"/>
    <w:rsid w:val="00A45236"/>
    <w:rsid w:val="00A45764"/>
    <w:rsid w:val="00A50EA1"/>
    <w:rsid w:val="00A51158"/>
    <w:rsid w:val="00A57033"/>
    <w:rsid w:val="00A61057"/>
    <w:rsid w:val="00A61EE9"/>
    <w:rsid w:val="00A70E6D"/>
    <w:rsid w:val="00A77B4A"/>
    <w:rsid w:val="00A80507"/>
    <w:rsid w:val="00A80520"/>
    <w:rsid w:val="00A80BFC"/>
    <w:rsid w:val="00A85B3A"/>
    <w:rsid w:val="00A9190F"/>
    <w:rsid w:val="00AA55FD"/>
    <w:rsid w:val="00AA578A"/>
    <w:rsid w:val="00AA5BB8"/>
    <w:rsid w:val="00AB7749"/>
    <w:rsid w:val="00AB7A6B"/>
    <w:rsid w:val="00AC3868"/>
    <w:rsid w:val="00AD3FB3"/>
    <w:rsid w:val="00AD5E42"/>
    <w:rsid w:val="00AD6629"/>
    <w:rsid w:val="00AE2703"/>
    <w:rsid w:val="00B004A0"/>
    <w:rsid w:val="00B04F2E"/>
    <w:rsid w:val="00B15A70"/>
    <w:rsid w:val="00B17324"/>
    <w:rsid w:val="00B247DE"/>
    <w:rsid w:val="00B409FB"/>
    <w:rsid w:val="00B43C2B"/>
    <w:rsid w:val="00B52E1B"/>
    <w:rsid w:val="00B55233"/>
    <w:rsid w:val="00B573C8"/>
    <w:rsid w:val="00B6392C"/>
    <w:rsid w:val="00B67C0A"/>
    <w:rsid w:val="00B70E93"/>
    <w:rsid w:val="00B726EF"/>
    <w:rsid w:val="00B74E6B"/>
    <w:rsid w:val="00B77533"/>
    <w:rsid w:val="00B86D47"/>
    <w:rsid w:val="00B91081"/>
    <w:rsid w:val="00BA2FE1"/>
    <w:rsid w:val="00BC5B74"/>
    <w:rsid w:val="00BD4911"/>
    <w:rsid w:val="00BE6594"/>
    <w:rsid w:val="00C0243A"/>
    <w:rsid w:val="00C0284E"/>
    <w:rsid w:val="00C02C13"/>
    <w:rsid w:val="00C1133E"/>
    <w:rsid w:val="00C16C76"/>
    <w:rsid w:val="00C16D78"/>
    <w:rsid w:val="00C211B2"/>
    <w:rsid w:val="00C24528"/>
    <w:rsid w:val="00C25AFE"/>
    <w:rsid w:val="00C31B8A"/>
    <w:rsid w:val="00C378FE"/>
    <w:rsid w:val="00C61829"/>
    <w:rsid w:val="00C65C21"/>
    <w:rsid w:val="00C772D2"/>
    <w:rsid w:val="00CA01DF"/>
    <w:rsid w:val="00CA1212"/>
    <w:rsid w:val="00CA2117"/>
    <w:rsid w:val="00CA4D33"/>
    <w:rsid w:val="00CA7870"/>
    <w:rsid w:val="00CC50FE"/>
    <w:rsid w:val="00CC77C0"/>
    <w:rsid w:val="00CD7CB3"/>
    <w:rsid w:val="00CE222B"/>
    <w:rsid w:val="00CE31C5"/>
    <w:rsid w:val="00CE6E9B"/>
    <w:rsid w:val="00CF1258"/>
    <w:rsid w:val="00D044EB"/>
    <w:rsid w:val="00D11FD3"/>
    <w:rsid w:val="00D1620F"/>
    <w:rsid w:val="00D22D0C"/>
    <w:rsid w:val="00D242E7"/>
    <w:rsid w:val="00D268D1"/>
    <w:rsid w:val="00D30205"/>
    <w:rsid w:val="00D37949"/>
    <w:rsid w:val="00D54925"/>
    <w:rsid w:val="00D6065F"/>
    <w:rsid w:val="00D6257F"/>
    <w:rsid w:val="00D71114"/>
    <w:rsid w:val="00D75C77"/>
    <w:rsid w:val="00D77FAF"/>
    <w:rsid w:val="00DB23D8"/>
    <w:rsid w:val="00DB774B"/>
    <w:rsid w:val="00DC54B5"/>
    <w:rsid w:val="00DD0473"/>
    <w:rsid w:val="00DD15BB"/>
    <w:rsid w:val="00DE2ECB"/>
    <w:rsid w:val="00E00DB4"/>
    <w:rsid w:val="00E030A4"/>
    <w:rsid w:val="00E070A2"/>
    <w:rsid w:val="00E12F77"/>
    <w:rsid w:val="00E15D41"/>
    <w:rsid w:val="00E232F6"/>
    <w:rsid w:val="00E2457E"/>
    <w:rsid w:val="00E2602E"/>
    <w:rsid w:val="00E262A8"/>
    <w:rsid w:val="00E40365"/>
    <w:rsid w:val="00E4180A"/>
    <w:rsid w:val="00E474A9"/>
    <w:rsid w:val="00E5069F"/>
    <w:rsid w:val="00E61578"/>
    <w:rsid w:val="00E63282"/>
    <w:rsid w:val="00E67634"/>
    <w:rsid w:val="00E7061B"/>
    <w:rsid w:val="00E707C4"/>
    <w:rsid w:val="00E72C23"/>
    <w:rsid w:val="00E87004"/>
    <w:rsid w:val="00E9114D"/>
    <w:rsid w:val="00EA17CB"/>
    <w:rsid w:val="00EA6E39"/>
    <w:rsid w:val="00EA76E3"/>
    <w:rsid w:val="00EC63C4"/>
    <w:rsid w:val="00ED2C56"/>
    <w:rsid w:val="00EE14EC"/>
    <w:rsid w:val="00EE14FF"/>
    <w:rsid w:val="00EE2659"/>
    <w:rsid w:val="00EE765A"/>
    <w:rsid w:val="00F01717"/>
    <w:rsid w:val="00F0187B"/>
    <w:rsid w:val="00F075CD"/>
    <w:rsid w:val="00F10463"/>
    <w:rsid w:val="00F11A5C"/>
    <w:rsid w:val="00F17FFB"/>
    <w:rsid w:val="00F2017D"/>
    <w:rsid w:val="00F219DC"/>
    <w:rsid w:val="00F37134"/>
    <w:rsid w:val="00F40520"/>
    <w:rsid w:val="00F52DD8"/>
    <w:rsid w:val="00F54522"/>
    <w:rsid w:val="00F57580"/>
    <w:rsid w:val="00F66C70"/>
    <w:rsid w:val="00F72FB2"/>
    <w:rsid w:val="00F832E9"/>
    <w:rsid w:val="00F8340E"/>
    <w:rsid w:val="00F83C15"/>
    <w:rsid w:val="00F8454D"/>
    <w:rsid w:val="00F862B0"/>
    <w:rsid w:val="00F87233"/>
    <w:rsid w:val="00F95CAE"/>
    <w:rsid w:val="00FA1BBC"/>
    <w:rsid w:val="00FB74CF"/>
    <w:rsid w:val="00FD45D4"/>
    <w:rsid w:val="00FE109C"/>
    <w:rsid w:val="00FE1CD5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5AB9F6-7D0D-4ABC-B20F-17E3AA3F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3A"/>
    <w:rPr>
      <w:sz w:val="24"/>
      <w:szCs w:val="24"/>
    </w:rPr>
  </w:style>
  <w:style w:type="paragraph" w:styleId="Heading1">
    <w:name w:val="heading 1"/>
    <w:basedOn w:val="Normal"/>
    <w:next w:val="Normal"/>
    <w:qFormat/>
    <w:rsid w:val="00714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43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Default"/>
    <w:next w:val="Default"/>
    <w:qFormat/>
    <w:rsid w:val="0071433A"/>
    <w:pPr>
      <w:outlineLvl w:val="2"/>
    </w:pPr>
    <w:rPr>
      <w:rFonts w:cs="Times New Roman"/>
      <w:color w:val="auto"/>
    </w:rPr>
  </w:style>
  <w:style w:type="paragraph" w:styleId="Heading4">
    <w:name w:val="heading 4"/>
    <w:basedOn w:val="Normal"/>
    <w:next w:val="Normal"/>
    <w:qFormat/>
    <w:rsid w:val="0071433A"/>
    <w:pPr>
      <w:keepNext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F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semiHidden/>
    <w:unhideWhenUsed/>
    <w:rsid w:val="0071433A"/>
    <w:rPr>
      <w:rFonts w:ascii="Tahoma" w:hAnsi="Tahoma"/>
      <w:sz w:val="16"/>
      <w:szCs w:val="16"/>
    </w:rPr>
  </w:style>
  <w:style w:type="paragraph" w:styleId="FootnoteText">
    <w:name w:val="footnote text"/>
    <w:basedOn w:val="Normal"/>
    <w:semiHidden/>
    <w:rsid w:val="0071433A"/>
    <w:rPr>
      <w:sz w:val="20"/>
      <w:szCs w:val="20"/>
    </w:rPr>
  </w:style>
  <w:style w:type="character" w:styleId="FootnoteReference">
    <w:name w:val="footnote reference"/>
    <w:semiHidden/>
    <w:rsid w:val="0071433A"/>
    <w:rPr>
      <w:vertAlign w:val="superscript"/>
    </w:rPr>
  </w:style>
  <w:style w:type="character" w:styleId="Hyperlink">
    <w:name w:val="Hyperlink"/>
    <w:uiPriority w:val="99"/>
    <w:rsid w:val="0071433A"/>
    <w:rPr>
      <w:color w:val="0000FF"/>
      <w:u w:val="single"/>
    </w:rPr>
  </w:style>
  <w:style w:type="character" w:styleId="FollowedHyperlink">
    <w:name w:val="FollowedHyperlink"/>
    <w:semiHidden/>
    <w:rsid w:val="0071433A"/>
    <w:rPr>
      <w:color w:val="800080"/>
      <w:u w:val="single"/>
    </w:rPr>
  </w:style>
  <w:style w:type="paragraph" w:styleId="Footer">
    <w:name w:val="footer"/>
    <w:basedOn w:val="Normal"/>
    <w:semiHidden/>
    <w:rsid w:val="0071433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rsid w:val="0071433A"/>
  </w:style>
  <w:style w:type="character" w:customStyle="1" w:styleId="m1">
    <w:name w:val="m1"/>
    <w:rsid w:val="0071433A"/>
    <w:rPr>
      <w:color w:val="0000FF"/>
    </w:rPr>
  </w:style>
  <w:style w:type="character" w:customStyle="1" w:styleId="mediumtext">
    <w:name w:val="medium_text"/>
    <w:basedOn w:val="DefaultParagraphFont"/>
    <w:rsid w:val="0071433A"/>
  </w:style>
  <w:style w:type="paragraph" w:styleId="TOC1">
    <w:name w:val="toc 1"/>
    <w:basedOn w:val="Normal"/>
    <w:next w:val="Normal"/>
    <w:autoRedefine/>
    <w:uiPriority w:val="39"/>
    <w:rsid w:val="0071433A"/>
  </w:style>
  <w:style w:type="paragraph" w:styleId="TOC3">
    <w:name w:val="toc 3"/>
    <w:basedOn w:val="Normal"/>
    <w:next w:val="Normal"/>
    <w:autoRedefine/>
    <w:uiPriority w:val="39"/>
    <w:rsid w:val="0071433A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71433A"/>
    <w:pPr>
      <w:ind w:left="240"/>
    </w:pPr>
  </w:style>
  <w:style w:type="character" w:customStyle="1" w:styleId="Heading2Char">
    <w:name w:val="Heading 2 Char"/>
    <w:rsid w:val="0071433A"/>
    <w:rPr>
      <w:rFonts w:ascii="Arial" w:hAnsi="Arial" w:cs="Arial"/>
      <w:b/>
      <w:bCs/>
      <w:i/>
      <w:iCs/>
      <w:sz w:val="28"/>
      <w:szCs w:val="28"/>
      <w:lang w:val="lt-LT" w:eastAsia="lt-LT" w:bidi="ar-SA"/>
    </w:rPr>
  </w:style>
  <w:style w:type="paragraph" w:styleId="HTMLPreformatted">
    <w:name w:val="HTML Preformatted"/>
    <w:basedOn w:val="Normal"/>
    <w:semiHidden/>
    <w:rsid w:val="0071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semiHidden/>
    <w:rsid w:val="0071433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71433A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71433A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71433A"/>
  </w:style>
  <w:style w:type="paragraph" w:styleId="CommentSubject">
    <w:name w:val="annotation subject"/>
    <w:basedOn w:val="CommentText"/>
    <w:next w:val="CommentText"/>
    <w:semiHidden/>
    <w:unhideWhenUsed/>
    <w:rsid w:val="0071433A"/>
    <w:rPr>
      <w:b/>
      <w:bCs/>
    </w:rPr>
  </w:style>
  <w:style w:type="character" w:customStyle="1" w:styleId="CommentSubjectChar">
    <w:name w:val="Comment Subject Char"/>
    <w:semiHidden/>
    <w:rsid w:val="0071433A"/>
    <w:rPr>
      <w:b/>
      <w:bCs/>
    </w:rPr>
  </w:style>
  <w:style w:type="paragraph" w:styleId="BodyTextIndent">
    <w:name w:val="Body Text Indent"/>
    <w:basedOn w:val="Normal"/>
    <w:semiHidden/>
    <w:rsid w:val="0071433A"/>
    <w:pPr>
      <w:ind w:left="720"/>
      <w:jc w:val="both"/>
    </w:pPr>
    <w:rPr>
      <w:sz w:val="18"/>
      <w:szCs w:val="18"/>
    </w:rPr>
  </w:style>
  <w:style w:type="character" w:customStyle="1" w:styleId="hps">
    <w:name w:val="hps"/>
    <w:basedOn w:val="DefaultParagraphFont"/>
    <w:rsid w:val="0071433A"/>
  </w:style>
  <w:style w:type="paragraph" w:styleId="ListParagraph">
    <w:name w:val="List Paragraph"/>
    <w:basedOn w:val="Normal"/>
    <w:qFormat/>
    <w:rsid w:val="0071433A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342F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42F5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42F5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05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92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20022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ABAD-4A3C-42F7-B7A7-92596C1B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9445</Words>
  <Characters>53840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PRADINĖ INFORMACIJA</vt:lpstr>
    </vt:vector>
  </TitlesOfParts>
  <Company>AS Hansapank</Company>
  <LinksUpToDate>false</LinksUpToDate>
  <CharactersWithSpaces>63159</CharactersWithSpaces>
  <SharedDoc>false</SharedDoc>
  <HLinks>
    <vt:vector size="180" baseType="variant">
      <vt:variant>
        <vt:i4>6029339</vt:i4>
      </vt:variant>
      <vt:variant>
        <vt:i4>177</vt:i4>
      </vt:variant>
      <vt:variant>
        <vt:i4>0</vt:i4>
      </vt:variant>
      <vt:variant>
        <vt:i4>5</vt:i4>
      </vt:variant>
      <vt:variant>
        <vt:lpwstr>http://www.iso20022.org/</vt:lpwstr>
      </vt:variant>
      <vt:variant>
        <vt:lpwstr/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_Toc315763968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_Toc315763967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_Toc315763966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_Toc315763965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_Toc315763964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_Toc315763963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_Toc315763962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_Toc315763961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_Toc315763960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_Toc315763959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_Toc315763958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_Toc315763957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_Toc315763956</vt:lpwstr>
      </vt:variant>
      <vt:variant>
        <vt:i4>1507385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_Toc315763955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_Toc315763954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_Toc315763953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_Toc315763952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_Toc315763951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_Toc315763950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_Toc315763949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_Toc315763948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_Toc315763947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_Toc315763946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_Toc315763945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_Toc315763944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_Toc315763943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_Toc315763942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_Toc315763941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_Toc315763940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PRADINĖ INFORMACIJA</dc:title>
  <dc:creator>Rimvydas Motiejunas</dc:creator>
  <cp:lastModifiedBy>Silvija Lapėnaitė</cp:lastModifiedBy>
  <cp:revision>2</cp:revision>
  <cp:lastPrinted>2015-02-05T11:10:00Z</cp:lastPrinted>
  <dcterms:created xsi:type="dcterms:W3CDTF">2021-06-09T11:07:00Z</dcterms:created>
  <dcterms:modified xsi:type="dcterms:W3CDTF">2021-06-09T11:07:00Z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